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C3D7" w14:textId="77777777" w:rsidR="00783AA2" w:rsidRPr="00783AA2" w:rsidRDefault="00783AA2" w:rsidP="00783AA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83AA2">
        <w:rPr>
          <w:rFonts w:ascii="Times New Roman" w:hAnsi="Times New Roman" w:cs="Times New Roman"/>
          <w:smallCaps/>
          <w:color w:val="000000" w:themeColor="text1"/>
          <w:kern w:val="0"/>
          <w:u w:val="single"/>
        </w:rPr>
        <w:t>Personal Leave</w:t>
      </w:r>
    </w:p>
    <w:p w14:paraId="38DB4F12" w14:textId="77777777" w:rsidR="00783AA2" w:rsidRDefault="00783AA2" w:rsidP="00783AA2">
      <w:pPr>
        <w:jc w:val="both"/>
        <w:rPr>
          <w:bCs/>
        </w:rPr>
      </w:pPr>
    </w:p>
    <w:p w14:paraId="4B79C8CD" w14:textId="0CA6D31C" w:rsidR="00783AA2" w:rsidRPr="00783AA2" w:rsidRDefault="00440C3A" w:rsidP="00783AA2">
      <w:pPr>
        <w:jc w:val="both"/>
        <w:rPr>
          <w:bCs/>
        </w:rPr>
      </w:pPr>
      <w:r>
        <w:rPr>
          <w:bCs/>
        </w:rPr>
        <w:t>Henry Ford Academy Alameda School for Art + Design</w:t>
      </w:r>
      <w:r w:rsidR="000B6612" w:rsidRPr="000B6612">
        <w:rPr>
          <w:bCs/>
        </w:rPr>
        <w:t xml:space="preserve"> Charter School</w:t>
      </w:r>
      <w:r w:rsidR="00BC0D54" w:rsidRPr="000B6612">
        <w:rPr>
          <w:bCs/>
        </w:rPr>
        <w:t xml:space="preserve"> </w:t>
      </w:r>
      <w:r w:rsidR="00783AA2" w:rsidRPr="000B6612">
        <w:rPr>
          <w:bCs/>
        </w:rPr>
        <w:t xml:space="preserve">does not </w:t>
      </w:r>
      <w:r w:rsidR="00BC0D54" w:rsidRPr="000B6612">
        <w:rPr>
          <w:bCs/>
        </w:rPr>
        <w:t xml:space="preserve">directly </w:t>
      </w:r>
      <w:r w:rsidR="00783AA2" w:rsidRPr="000B6612">
        <w:rPr>
          <w:bCs/>
        </w:rPr>
        <w:t>participate in the State Personal Leave Program or provide or recognize “State Days” under Education Code, Chapter 22; therefore, accumulated state personal leave days from other Texas School Districts or public schools</w:t>
      </w:r>
      <w:r w:rsidR="00BC0D54" w:rsidRPr="000B6612">
        <w:rPr>
          <w:bCs/>
        </w:rPr>
        <w:t xml:space="preserve"> may not</w:t>
      </w:r>
      <w:r w:rsidR="00783AA2" w:rsidRPr="000B6612">
        <w:rPr>
          <w:bCs/>
        </w:rPr>
        <w:t xml:space="preserve"> be transferred in or out of the</w:t>
      </w:r>
      <w:r w:rsidR="00BC0D54" w:rsidRPr="000B6612">
        <w:rPr>
          <w:bCs/>
        </w:rPr>
        <w:t xml:space="preserve"> </w:t>
      </w:r>
      <w:r>
        <w:rPr>
          <w:bCs/>
        </w:rPr>
        <w:t>Henry Ford Academy Alameda School for Art + Design</w:t>
      </w:r>
      <w:r w:rsidR="000B6612" w:rsidRPr="000B6612">
        <w:rPr>
          <w:bCs/>
        </w:rPr>
        <w:t xml:space="preserve"> Charter School</w:t>
      </w:r>
      <w:r w:rsidR="00783AA2" w:rsidRPr="00783AA2">
        <w:rPr>
          <w:bCs/>
        </w:rPr>
        <w:t xml:space="preserve"> system. </w:t>
      </w:r>
    </w:p>
    <w:p w14:paraId="7EC97D98" w14:textId="77777777" w:rsidR="00BC0D54" w:rsidRPr="00783AA2" w:rsidRDefault="00BC0D54" w:rsidP="00783AA2">
      <w:pPr>
        <w:jc w:val="both"/>
        <w:rPr>
          <w:bCs/>
        </w:rPr>
      </w:pPr>
    </w:p>
    <w:p w14:paraId="5415A9C9" w14:textId="77777777" w:rsidR="00783AA2" w:rsidRPr="00BC0D54" w:rsidRDefault="00783AA2" w:rsidP="00BC0D54">
      <w:pPr>
        <w:pStyle w:val="PolicySection"/>
        <w:keepNext w:val="0"/>
        <w:numPr>
          <w:ilvl w:val="0"/>
          <w:numId w:val="15"/>
        </w:numPr>
        <w:spacing w:after="0"/>
        <w:outlineLvl w:val="0"/>
        <w:rPr>
          <w:rFonts w:ascii="Times New Roman" w:hAnsi="Times New Roman" w:cs="Times New Roman"/>
          <w:i/>
          <w:kern w:val="0"/>
        </w:rPr>
      </w:pPr>
      <w:r w:rsidRPr="00BC0D54">
        <w:rPr>
          <w:rFonts w:ascii="Times New Roman" w:hAnsi="Times New Roman" w:cs="Times New Roman"/>
          <w:i/>
          <w:kern w:val="0"/>
        </w:rPr>
        <w:t>Local Leave</w:t>
      </w:r>
    </w:p>
    <w:p w14:paraId="7EDE7FF4" w14:textId="77777777" w:rsidR="00783AA2" w:rsidRDefault="00783AA2" w:rsidP="00783AA2">
      <w:pPr>
        <w:jc w:val="both"/>
        <w:rPr>
          <w:bCs/>
        </w:rPr>
      </w:pPr>
    </w:p>
    <w:p w14:paraId="5E1F7157" w14:textId="3F3E2E26" w:rsidR="00783AA2" w:rsidRPr="00783AA2" w:rsidRDefault="00440C3A" w:rsidP="00783AA2">
      <w:pPr>
        <w:jc w:val="both"/>
        <w:rPr>
          <w:bCs/>
        </w:rPr>
      </w:pPr>
      <w:r>
        <w:rPr>
          <w:bCs/>
        </w:rPr>
        <w:t>Henry Ford Academy Alameda School for Art + Design</w:t>
      </w:r>
      <w:r w:rsidR="000B6612" w:rsidRPr="000B6612">
        <w:rPr>
          <w:bCs/>
        </w:rPr>
        <w:t xml:space="preserve"> Charter School</w:t>
      </w:r>
      <w:r w:rsidR="00783AA2" w:rsidRPr="00783AA2">
        <w:rPr>
          <w:bCs/>
        </w:rPr>
        <w:t xml:space="preserve"> grants all employees </w:t>
      </w:r>
      <w:r w:rsidR="00F03246">
        <w:rPr>
          <w:bCs/>
        </w:rPr>
        <w:t>5</w:t>
      </w:r>
      <w:r w:rsidR="00783AA2" w:rsidRPr="00783AA2">
        <w:rPr>
          <w:bCs/>
        </w:rPr>
        <w:t xml:space="preserve"> local leave days annually.</w:t>
      </w:r>
      <w:r w:rsidR="0010637F">
        <w:rPr>
          <w:bCs/>
        </w:rPr>
        <w:t xml:space="preserve">  </w:t>
      </w:r>
      <w:r w:rsidR="00783AA2" w:rsidRPr="00783AA2">
        <w:rPr>
          <w:bCs/>
        </w:rPr>
        <w:t xml:space="preserve">The Superintendent shall adopt procedures to implement and control Local Leave benefits. </w:t>
      </w:r>
    </w:p>
    <w:p w14:paraId="774BF0F7" w14:textId="77777777" w:rsidR="00783AA2" w:rsidRPr="00783AA2" w:rsidRDefault="00783AA2" w:rsidP="00783AA2">
      <w:pPr>
        <w:jc w:val="both"/>
        <w:rPr>
          <w:bCs/>
        </w:rPr>
      </w:pPr>
    </w:p>
    <w:p w14:paraId="3768362E" w14:textId="77777777" w:rsidR="00783AA2" w:rsidRPr="00BC0D54" w:rsidRDefault="00783AA2" w:rsidP="00BC0D54">
      <w:pPr>
        <w:pStyle w:val="PolicySection"/>
        <w:keepNext w:val="0"/>
        <w:numPr>
          <w:ilvl w:val="0"/>
          <w:numId w:val="15"/>
        </w:numPr>
        <w:spacing w:after="0"/>
        <w:outlineLvl w:val="0"/>
        <w:rPr>
          <w:rFonts w:ascii="Times New Roman" w:hAnsi="Times New Roman" w:cs="Times New Roman"/>
          <w:i/>
          <w:kern w:val="0"/>
        </w:rPr>
      </w:pPr>
      <w:r w:rsidRPr="00BC0D54">
        <w:rPr>
          <w:rFonts w:ascii="Times New Roman" w:hAnsi="Times New Roman" w:cs="Times New Roman"/>
          <w:i/>
          <w:kern w:val="0"/>
        </w:rPr>
        <w:t xml:space="preserve">Medical Certification  </w:t>
      </w:r>
    </w:p>
    <w:p w14:paraId="4C631BEC" w14:textId="77777777" w:rsidR="00783AA2" w:rsidRDefault="00783AA2" w:rsidP="00783AA2">
      <w:pPr>
        <w:jc w:val="both"/>
        <w:rPr>
          <w:bCs/>
        </w:rPr>
      </w:pPr>
    </w:p>
    <w:p w14:paraId="33F365B1" w14:textId="77777777" w:rsidR="00783AA2" w:rsidRPr="00783AA2" w:rsidRDefault="00783AA2" w:rsidP="00783AA2">
      <w:pPr>
        <w:jc w:val="both"/>
        <w:rPr>
          <w:bCs/>
        </w:rPr>
      </w:pPr>
      <w:r w:rsidRPr="00783AA2">
        <w:rPr>
          <w:bCs/>
        </w:rPr>
        <w:t xml:space="preserve">Any employee who is absent more than three days because of a personal or family illness must submit a medical certification from a qualified health care provider confirming the specific dates of the illness, the reason for the illness, and – in the case of personal illness – the employee’s fitness to return to work.  </w:t>
      </w:r>
    </w:p>
    <w:p w14:paraId="1B910F1F" w14:textId="77777777" w:rsidR="00783AA2" w:rsidRPr="00783AA2" w:rsidRDefault="00783AA2" w:rsidP="00783AA2">
      <w:pPr>
        <w:jc w:val="both"/>
        <w:rPr>
          <w:bCs/>
        </w:rPr>
      </w:pPr>
    </w:p>
    <w:p w14:paraId="26FDC73E" w14:textId="77777777" w:rsidR="00783AA2" w:rsidRPr="00BC0D54" w:rsidRDefault="00783AA2" w:rsidP="00BC0D54">
      <w:pPr>
        <w:pStyle w:val="PolicySection"/>
        <w:keepNext w:val="0"/>
        <w:numPr>
          <w:ilvl w:val="0"/>
          <w:numId w:val="15"/>
        </w:numPr>
        <w:spacing w:after="0"/>
        <w:outlineLvl w:val="0"/>
        <w:rPr>
          <w:rFonts w:ascii="Times New Roman" w:hAnsi="Times New Roman" w:cs="Times New Roman"/>
          <w:i/>
          <w:kern w:val="0"/>
        </w:rPr>
      </w:pPr>
      <w:r w:rsidRPr="00BC0D54">
        <w:rPr>
          <w:rFonts w:ascii="Times New Roman" w:hAnsi="Times New Roman" w:cs="Times New Roman"/>
          <w:i/>
          <w:kern w:val="0"/>
        </w:rPr>
        <w:t>Forfeiture of Leave</w:t>
      </w:r>
    </w:p>
    <w:p w14:paraId="0D25D163" w14:textId="77777777" w:rsidR="00783AA2" w:rsidRDefault="00783AA2" w:rsidP="00783AA2">
      <w:pPr>
        <w:jc w:val="both"/>
        <w:rPr>
          <w:bCs/>
        </w:rPr>
      </w:pPr>
    </w:p>
    <w:p w14:paraId="70D16B17" w14:textId="77777777" w:rsidR="00783AA2" w:rsidRPr="00783AA2" w:rsidRDefault="00783AA2" w:rsidP="00783AA2">
      <w:pPr>
        <w:jc w:val="both"/>
        <w:rPr>
          <w:bCs/>
        </w:rPr>
      </w:pPr>
      <w:r w:rsidRPr="00783AA2">
        <w:rPr>
          <w:bCs/>
        </w:rPr>
        <w:t>Local Leave does not accumulate or roll forward from year to year, and is forfeited upon resignation, retirement, or termination from employment.</w:t>
      </w:r>
    </w:p>
    <w:p w14:paraId="2D063BD4" w14:textId="77777777" w:rsidR="00783AA2" w:rsidRPr="00783AA2" w:rsidRDefault="00783AA2" w:rsidP="00783AA2">
      <w:pPr>
        <w:jc w:val="both"/>
        <w:rPr>
          <w:bCs/>
        </w:rPr>
      </w:pPr>
    </w:p>
    <w:p w14:paraId="63321233" w14:textId="77777777" w:rsidR="00783AA2" w:rsidRPr="00366092" w:rsidRDefault="00783AA2" w:rsidP="00783AA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66092">
        <w:rPr>
          <w:rFonts w:ascii="Times New Roman" w:hAnsi="Times New Roman" w:cs="Times New Roman"/>
          <w:smallCaps/>
          <w:color w:val="000000" w:themeColor="text1"/>
          <w:kern w:val="0"/>
          <w:u w:val="single"/>
        </w:rPr>
        <w:t>Extended Sick Leave</w:t>
      </w:r>
    </w:p>
    <w:p w14:paraId="4242B119" w14:textId="77777777" w:rsidR="00783AA2" w:rsidRPr="00783AA2" w:rsidRDefault="00783AA2" w:rsidP="00783AA2">
      <w:pPr>
        <w:jc w:val="both"/>
        <w:rPr>
          <w:bCs/>
        </w:rPr>
      </w:pPr>
    </w:p>
    <w:p w14:paraId="12F114BC" w14:textId="2F557AAA" w:rsidR="00783AA2" w:rsidRPr="002B1217" w:rsidRDefault="00440C3A" w:rsidP="00783AA2">
      <w:pPr>
        <w:jc w:val="both"/>
        <w:rPr>
          <w:b/>
        </w:rPr>
      </w:pPr>
      <w:r>
        <w:rPr>
          <w:bCs/>
        </w:rPr>
        <w:t>Henry Ford Academy Alameda School for Art + Design</w:t>
      </w:r>
      <w:r w:rsidR="000B6612" w:rsidRPr="0054459B">
        <w:rPr>
          <w:bCs/>
        </w:rPr>
        <w:t xml:space="preserve"> Charter School</w:t>
      </w:r>
      <w:r w:rsidR="00783AA2" w:rsidRPr="0054459B">
        <w:rPr>
          <w:bCs/>
        </w:rPr>
        <w:t xml:space="preserve"> shall also provide all employees who have worked for </w:t>
      </w:r>
      <w:r>
        <w:rPr>
          <w:bCs/>
        </w:rPr>
        <w:t>Henry Ford Academy Alameda School for Art + Design</w:t>
      </w:r>
      <w:r w:rsidR="000B6612" w:rsidRPr="0054459B">
        <w:rPr>
          <w:bCs/>
        </w:rPr>
        <w:t xml:space="preserve"> Charter School</w:t>
      </w:r>
      <w:r w:rsidR="00783AA2" w:rsidRPr="0054459B">
        <w:rPr>
          <w:bCs/>
        </w:rPr>
        <w:t xml:space="preserve"> for at</w:t>
      </w:r>
      <w:r w:rsidR="00783AA2" w:rsidRPr="00C4686B">
        <w:rPr>
          <w:bCs/>
        </w:rPr>
        <w:t xml:space="preserve"> least one</w:t>
      </w:r>
      <w:r w:rsidR="00C4686B">
        <w:rPr>
          <w:bCs/>
        </w:rPr>
        <w:t xml:space="preserve"> calendar</w:t>
      </w:r>
      <w:r w:rsidR="00783AA2" w:rsidRPr="00C4686B">
        <w:rPr>
          <w:bCs/>
        </w:rPr>
        <w:t xml:space="preserve"> year </w:t>
      </w:r>
      <w:r w:rsidR="0010637F">
        <w:rPr>
          <w:bCs/>
        </w:rPr>
        <w:t>30</w:t>
      </w:r>
      <w:r w:rsidR="00783AA2" w:rsidRPr="00C4686B">
        <w:rPr>
          <w:bCs/>
        </w:rPr>
        <w:t xml:space="preserve"> calendar days of extended </w:t>
      </w:r>
      <w:r w:rsidR="00366092">
        <w:rPr>
          <w:bCs/>
        </w:rPr>
        <w:t>sick</w:t>
      </w:r>
      <w:r w:rsidR="00783AA2" w:rsidRPr="00C4686B">
        <w:rPr>
          <w:bCs/>
        </w:rPr>
        <w:t xml:space="preserve"> leave. This leave may only be used if an employee has exhausted his or her earned Local Leave benefits and only for the employee’s personal illness or disability, including pregnancy-related disability. </w:t>
      </w:r>
      <w:r w:rsidR="002B1217" w:rsidRPr="002B1217">
        <w:rPr>
          <w:b/>
        </w:rPr>
        <w:t>This leave is granted without pay.</w:t>
      </w:r>
    </w:p>
    <w:p w14:paraId="45B51A7B" w14:textId="77777777" w:rsidR="00783AA2" w:rsidRPr="00C4686B" w:rsidRDefault="00783AA2" w:rsidP="00783AA2">
      <w:pPr>
        <w:jc w:val="both"/>
        <w:rPr>
          <w:bCs/>
        </w:rPr>
      </w:pPr>
    </w:p>
    <w:p w14:paraId="4FC5C4A3" w14:textId="77777777" w:rsidR="00783AA2" w:rsidRPr="00C4686B" w:rsidRDefault="00783AA2" w:rsidP="00783AA2">
      <w:pPr>
        <w:jc w:val="both"/>
        <w:rPr>
          <w:bCs/>
        </w:rPr>
      </w:pPr>
      <w:r w:rsidRPr="00C4686B">
        <w:rPr>
          <w:bCs/>
        </w:rPr>
        <w:t xml:space="preserve">Extended sick leave is to be used for single, long-term illnesses or conditions. “Single” is defined as one illness or condition; “long-term” is defined as an absence of ten or more consecutive days. An employee is eligible for extended sick leave once every three years. </w:t>
      </w:r>
    </w:p>
    <w:p w14:paraId="711586E4" w14:textId="77777777" w:rsidR="00783AA2" w:rsidRPr="00C4686B" w:rsidRDefault="00783AA2" w:rsidP="00783AA2">
      <w:pPr>
        <w:jc w:val="both"/>
        <w:rPr>
          <w:bCs/>
        </w:rPr>
      </w:pPr>
    </w:p>
    <w:p w14:paraId="61E4C553" w14:textId="6B2E4B3C" w:rsidR="00783AA2" w:rsidRPr="00C4686B" w:rsidRDefault="00783AA2" w:rsidP="00783AA2">
      <w:pPr>
        <w:jc w:val="both"/>
        <w:rPr>
          <w:bCs/>
        </w:rPr>
      </w:pPr>
      <w:r w:rsidRPr="00C4686B">
        <w:rPr>
          <w:bCs/>
        </w:rPr>
        <w:t xml:space="preserve">A doctor’s written statement confirming the need for extended sick leave shall be required before leave is granted, and periodically thereafter as determined by </w:t>
      </w:r>
      <w:r w:rsidR="00440C3A">
        <w:rPr>
          <w:bCs/>
        </w:rPr>
        <w:t>Henry Ford Academy Alameda School for Art + Design</w:t>
      </w:r>
      <w:r w:rsidR="000B6612" w:rsidRPr="0054459B">
        <w:rPr>
          <w:bCs/>
        </w:rPr>
        <w:t xml:space="preserve"> Charter School</w:t>
      </w:r>
      <w:r w:rsidRPr="00C4686B">
        <w:rPr>
          <w:bCs/>
        </w:rPr>
        <w:t>. Extended sick leave will stop on the date the doctor releases the employee or when all extended sick leave has been exhausted, whichever comes first.</w:t>
      </w:r>
    </w:p>
    <w:p w14:paraId="2072DB98" w14:textId="77777777" w:rsidR="00783AA2" w:rsidRPr="00C4686B" w:rsidRDefault="00783AA2" w:rsidP="00783AA2">
      <w:pPr>
        <w:jc w:val="both"/>
        <w:rPr>
          <w:bCs/>
        </w:rPr>
      </w:pPr>
    </w:p>
    <w:p w14:paraId="715F12E8" w14:textId="63AB290C" w:rsidR="00783AA2" w:rsidRPr="00783AA2" w:rsidRDefault="00783AA2" w:rsidP="00783AA2">
      <w:pPr>
        <w:jc w:val="both"/>
        <w:rPr>
          <w:bCs/>
        </w:rPr>
      </w:pPr>
      <w:r w:rsidRPr="00C4686B">
        <w:rPr>
          <w:bCs/>
        </w:rPr>
        <w:t>The Superintendent shall adopt procedures to implement and control Extended Sick Leave benefits.</w:t>
      </w:r>
    </w:p>
    <w:p w14:paraId="6765536D" w14:textId="77777777" w:rsidR="00783AA2" w:rsidRPr="00783AA2" w:rsidRDefault="00783AA2" w:rsidP="00783AA2">
      <w:pPr>
        <w:jc w:val="both"/>
        <w:rPr>
          <w:bCs/>
        </w:rPr>
      </w:pPr>
    </w:p>
    <w:p w14:paraId="353E7442" w14:textId="77777777" w:rsidR="00783AA2" w:rsidRPr="00366092" w:rsidRDefault="00783AA2" w:rsidP="00783AA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366092">
        <w:rPr>
          <w:rFonts w:ascii="Times New Roman" w:hAnsi="Times New Roman" w:cs="Times New Roman"/>
          <w:smallCaps/>
          <w:color w:val="000000" w:themeColor="text1"/>
          <w:kern w:val="0"/>
          <w:u w:val="single"/>
        </w:rPr>
        <w:t>Emergency Leave</w:t>
      </w:r>
    </w:p>
    <w:p w14:paraId="108DF4D6" w14:textId="77777777" w:rsidR="00783AA2" w:rsidRPr="00366092" w:rsidRDefault="00783AA2" w:rsidP="00783AA2">
      <w:pPr>
        <w:jc w:val="both"/>
        <w:rPr>
          <w:bCs/>
        </w:rPr>
      </w:pPr>
    </w:p>
    <w:p w14:paraId="37FEE4E3" w14:textId="3EAD48ED" w:rsidR="00783AA2" w:rsidRPr="00245855" w:rsidRDefault="00783AA2" w:rsidP="00783AA2">
      <w:pPr>
        <w:jc w:val="both"/>
        <w:rPr>
          <w:b/>
        </w:rPr>
      </w:pPr>
      <w:r w:rsidRPr="00366092">
        <w:rPr>
          <w:bCs/>
        </w:rPr>
        <w:t xml:space="preserve">Employees may be granted up to </w:t>
      </w:r>
      <w:r w:rsidR="00366092">
        <w:rPr>
          <w:bCs/>
        </w:rPr>
        <w:t>5</w:t>
      </w:r>
      <w:r w:rsidRPr="00366092">
        <w:rPr>
          <w:bCs/>
        </w:rPr>
        <w:t xml:space="preserve"> days of emergency leave for destruction of their home or domicile due to flood, fire, or storm, other natural </w:t>
      </w:r>
      <w:proofErr w:type="gramStart"/>
      <w:r w:rsidRPr="00366092">
        <w:rPr>
          <w:bCs/>
        </w:rPr>
        <w:t>disasters</w:t>
      </w:r>
      <w:proofErr w:type="gramEnd"/>
      <w:r w:rsidRPr="00366092">
        <w:rPr>
          <w:bCs/>
        </w:rPr>
        <w:t xml:space="preserve"> or force majeure. Such leave is subject to the approval of the Superintendent or designee. </w:t>
      </w:r>
      <w:r w:rsidR="00366092" w:rsidRPr="002B1217">
        <w:rPr>
          <w:b/>
        </w:rPr>
        <w:t>This leave is granted without pay</w:t>
      </w:r>
      <w:r w:rsidR="00366092">
        <w:rPr>
          <w:b/>
        </w:rPr>
        <w:t xml:space="preserve"> unless </w:t>
      </w:r>
      <w:r w:rsidR="00245855">
        <w:rPr>
          <w:b/>
        </w:rPr>
        <w:t>the employee</w:t>
      </w:r>
      <w:r w:rsidR="00366092">
        <w:rPr>
          <w:b/>
        </w:rPr>
        <w:t xml:space="preserve"> can use accumulated Local Leave.  </w:t>
      </w:r>
    </w:p>
    <w:p w14:paraId="489FBB4C" w14:textId="77777777" w:rsidR="00783AA2" w:rsidRPr="00783AA2" w:rsidRDefault="00783AA2" w:rsidP="00783AA2">
      <w:pPr>
        <w:jc w:val="both"/>
        <w:rPr>
          <w:bCs/>
        </w:rPr>
      </w:pPr>
    </w:p>
    <w:p w14:paraId="32E11C7D" w14:textId="77777777" w:rsidR="00783AA2" w:rsidRPr="002B1217" w:rsidRDefault="00783AA2" w:rsidP="00783AA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2B1217">
        <w:rPr>
          <w:rFonts w:ascii="Times New Roman" w:hAnsi="Times New Roman" w:cs="Times New Roman"/>
          <w:smallCaps/>
          <w:color w:val="000000" w:themeColor="text1"/>
          <w:kern w:val="0"/>
          <w:u w:val="single"/>
        </w:rPr>
        <w:t>Bereavement Leave</w:t>
      </w:r>
    </w:p>
    <w:p w14:paraId="28AC2E13" w14:textId="77777777" w:rsidR="00783AA2" w:rsidRDefault="00783AA2" w:rsidP="00783AA2">
      <w:pPr>
        <w:jc w:val="both"/>
        <w:rPr>
          <w:bCs/>
          <w:highlight w:val="yellow"/>
        </w:rPr>
      </w:pPr>
    </w:p>
    <w:p w14:paraId="010EC500" w14:textId="4FAEE60A" w:rsidR="00783AA2" w:rsidRPr="00783AA2" w:rsidRDefault="00440C3A" w:rsidP="00783AA2">
      <w:pPr>
        <w:jc w:val="both"/>
        <w:rPr>
          <w:bCs/>
        </w:rPr>
      </w:pPr>
      <w:r>
        <w:rPr>
          <w:bCs/>
        </w:rPr>
        <w:t>Henry Ford Academy Alameda School for Art + Design</w:t>
      </w:r>
      <w:r w:rsidR="000B6612" w:rsidRPr="0054459B">
        <w:rPr>
          <w:bCs/>
        </w:rPr>
        <w:t xml:space="preserve"> Charter School</w:t>
      </w:r>
      <w:r w:rsidR="00783AA2" w:rsidRPr="0054459B">
        <w:rPr>
          <w:bCs/>
        </w:rPr>
        <w:t xml:space="preserve"> employees may be absent, without loss of pay, in the event of the death of</w:t>
      </w:r>
      <w:r w:rsidR="002B1217">
        <w:rPr>
          <w:bCs/>
        </w:rPr>
        <w:t xml:space="preserve"> the immediate family.  The immediate family </w:t>
      </w:r>
      <w:r w:rsidR="005B2EC2">
        <w:rPr>
          <w:bCs/>
        </w:rPr>
        <w:t xml:space="preserve">is defined to include husband, wife, domestic partner, child, grandchild, parents, grandparents, sister, brother, mother-in-law, father-in-law, brother in law, sister-in-law.  </w:t>
      </w:r>
      <w:r w:rsidR="00783AA2" w:rsidRPr="00C4686B">
        <w:rPr>
          <w:bCs/>
        </w:rPr>
        <w:t xml:space="preserve">No more than </w:t>
      </w:r>
      <w:r w:rsidR="00F03246">
        <w:rPr>
          <w:bCs/>
        </w:rPr>
        <w:t>3</w:t>
      </w:r>
      <w:r w:rsidR="00783AA2" w:rsidRPr="00C4686B">
        <w:rPr>
          <w:bCs/>
        </w:rPr>
        <w:t xml:space="preserve"> paid local leave days will be used for this purpose in any one school year unless otherwise approved by the Superintendent or designee.</w:t>
      </w:r>
      <w:r w:rsidR="00783AA2" w:rsidRPr="00783AA2">
        <w:rPr>
          <w:bCs/>
        </w:rPr>
        <w:t xml:space="preserve"> </w:t>
      </w:r>
    </w:p>
    <w:p w14:paraId="2EA83F75" w14:textId="77777777" w:rsidR="00783AA2" w:rsidRPr="00783AA2" w:rsidRDefault="00783AA2" w:rsidP="00783AA2">
      <w:pPr>
        <w:jc w:val="both"/>
        <w:rPr>
          <w:bCs/>
        </w:rPr>
      </w:pPr>
    </w:p>
    <w:p w14:paraId="079736A9" w14:textId="77777777" w:rsidR="00783AA2" w:rsidRPr="00783AA2" w:rsidRDefault="00783AA2" w:rsidP="00783AA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83AA2">
        <w:rPr>
          <w:rFonts w:ascii="Times New Roman" w:hAnsi="Times New Roman" w:cs="Times New Roman"/>
          <w:smallCaps/>
          <w:color w:val="000000" w:themeColor="text1"/>
          <w:kern w:val="0"/>
          <w:u w:val="single"/>
        </w:rPr>
        <w:t>Religious Observances</w:t>
      </w:r>
    </w:p>
    <w:p w14:paraId="7F414D22" w14:textId="77777777" w:rsidR="00783AA2" w:rsidRDefault="00783AA2" w:rsidP="00783AA2">
      <w:pPr>
        <w:jc w:val="both"/>
        <w:rPr>
          <w:bCs/>
        </w:rPr>
      </w:pPr>
    </w:p>
    <w:p w14:paraId="4F18B77D" w14:textId="77777777" w:rsidR="00783AA2" w:rsidRPr="00783AA2" w:rsidRDefault="00783AA2" w:rsidP="00783AA2">
      <w:pPr>
        <w:jc w:val="both"/>
        <w:rPr>
          <w:bCs/>
        </w:rPr>
      </w:pPr>
      <w:r w:rsidRPr="00783AA2">
        <w:rPr>
          <w:bCs/>
        </w:rPr>
        <w:t xml:space="preserve">An employee requesting to attend a religious observance on a regularly scheduled school day may use Personal Leave. In the event that all Personal Leave has been used, deductions from the employee’s salary shall be made on the basis of the employee’s daily rate of pay. </w:t>
      </w:r>
    </w:p>
    <w:p w14:paraId="0244208D" w14:textId="77777777" w:rsidR="00783AA2" w:rsidRPr="00783AA2" w:rsidRDefault="00783AA2" w:rsidP="00783AA2">
      <w:pPr>
        <w:jc w:val="both"/>
        <w:rPr>
          <w:bCs/>
        </w:rPr>
      </w:pPr>
    </w:p>
    <w:p w14:paraId="0AA16CD6" w14:textId="77777777" w:rsidR="00783AA2" w:rsidRPr="00783AA2" w:rsidRDefault="00783AA2" w:rsidP="00783AA2">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83AA2">
        <w:rPr>
          <w:rFonts w:ascii="Times New Roman" w:hAnsi="Times New Roman" w:cs="Times New Roman"/>
          <w:smallCaps/>
          <w:color w:val="000000" w:themeColor="text1"/>
          <w:kern w:val="0"/>
          <w:u w:val="single"/>
        </w:rPr>
        <w:t xml:space="preserve">Jury Duty and Other Court Appearances </w:t>
      </w:r>
    </w:p>
    <w:p w14:paraId="4D09B49D" w14:textId="77777777" w:rsidR="00783AA2" w:rsidRDefault="00783AA2" w:rsidP="00783AA2">
      <w:pPr>
        <w:jc w:val="both"/>
        <w:rPr>
          <w:bCs/>
        </w:rPr>
      </w:pPr>
    </w:p>
    <w:p w14:paraId="6DD8F647" w14:textId="38B36E9C" w:rsidR="00783AA2" w:rsidRPr="0054459B" w:rsidRDefault="00440C3A" w:rsidP="00783AA2">
      <w:pPr>
        <w:jc w:val="both"/>
        <w:rPr>
          <w:bCs/>
        </w:rPr>
      </w:pPr>
      <w:r>
        <w:rPr>
          <w:bCs/>
        </w:rPr>
        <w:t>Henry Ford Academy Alameda School for Art + Design</w:t>
      </w:r>
      <w:r w:rsidR="000B6612" w:rsidRPr="0054459B">
        <w:rPr>
          <w:bCs/>
        </w:rPr>
        <w:t xml:space="preserve"> Charter School</w:t>
      </w:r>
      <w:r w:rsidR="00783AA2" w:rsidRPr="0054459B">
        <w:rPr>
          <w:bCs/>
        </w:rPr>
        <w:t xml:space="preserve"> will pay a non-exempt employee his or her normal daily compensation for each regularly scheduled workday on which the employee serves in any phase of jury service. Any employee selected for jury duty must notify his or her supervisor within 48 hours of the court’s notice. The employee must also present documentation of jury service to his or her supervisor.  </w:t>
      </w:r>
    </w:p>
    <w:p w14:paraId="376CFCE4" w14:textId="77777777" w:rsidR="00783AA2" w:rsidRPr="0054459B" w:rsidRDefault="00783AA2" w:rsidP="00783AA2">
      <w:pPr>
        <w:jc w:val="both"/>
        <w:rPr>
          <w:bCs/>
        </w:rPr>
      </w:pPr>
    </w:p>
    <w:p w14:paraId="6B2E922A" w14:textId="36E8DBEF" w:rsidR="00783AA2" w:rsidRPr="0054459B" w:rsidRDefault="00783AA2" w:rsidP="00783AA2">
      <w:pPr>
        <w:jc w:val="both"/>
        <w:rPr>
          <w:bCs/>
        </w:rPr>
      </w:pPr>
      <w:r w:rsidRPr="0054459B">
        <w:rPr>
          <w:bCs/>
        </w:rPr>
        <w:t xml:space="preserve">Employees will be paid while on leave to comply with a valid subpoena to appear in a civil, criminal, legislative, or administrative proceeding. Absences for court appearances related to an employee’s personal business must be taken as local leave or leave without pay (if no local leave is available). Employees may be required to submit documentation of their need for leave for court appearances. </w:t>
      </w:r>
    </w:p>
    <w:p w14:paraId="1E4A3791" w14:textId="2042840E" w:rsidR="006356B9" w:rsidRPr="0054459B" w:rsidRDefault="006356B9" w:rsidP="00BC0D54">
      <w:pPr>
        <w:jc w:val="both"/>
        <w:rPr>
          <w:bCs/>
        </w:rPr>
      </w:pPr>
    </w:p>
    <w:p w14:paraId="32D0C06A" w14:textId="636ACC63" w:rsidR="006356B9" w:rsidRPr="00783AA2" w:rsidRDefault="00440C3A" w:rsidP="00BC0D54">
      <w:pPr>
        <w:jc w:val="both"/>
        <w:rPr>
          <w:bCs/>
        </w:rPr>
      </w:pPr>
      <w:r>
        <w:rPr>
          <w:bCs/>
        </w:rPr>
        <w:t>Henry Ford Academy Alameda School for Art + Design</w:t>
      </w:r>
      <w:r w:rsidR="000B6612" w:rsidRPr="0054459B">
        <w:rPr>
          <w:bCs/>
        </w:rPr>
        <w:t xml:space="preserve"> Charter School</w:t>
      </w:r>
      <w:r w:rsidR="006356B9">
        <w:rPr>
          <w:b/>
          <w:bCs/>
        </w:rPr>
        <w:t xml:space="preserve"> </w:t>
      </w:r>
      <w:r w:rsidR="006356B9" w:rsidRPr="00BC0D54">
        <w:t xml:space="preserve">shall not discharge, threaten to discharge, intimidate, or coerce any permanent employee because the employee </w:t>
      </w:r>
      <w:r w:rsidR="006356B9" w:rsidRPr="00BC0D54">
        <w:rPr>
          <w:color w:val="212121"/>
        </w:rPr>
        <w:t xml:space="preserve">serves </w:t>
      </w:r>
      <w:r w:rsidR="006356B9" w:rsidRPr="00BC0D54">
        <w:rPr>
          <w:color w:val="212121"/>
        </w:rPr>
        <w:lastRenderedPageBreak/>
        <w:t>as a juror</w:t>
      </w:r>
      <w:r w:rsidR="00BC0D54">
        <w:rPr>
          <w:color w:val="212121"/>
        </w:rPr>
        <w:t xml:space="preserve"> </w:t>
      </w:r>
      <w:r w:rsidR="006356B9" w:rsidRPr="00BC0D54">
        <w:rPr>
          <w:color w:val="212121"/>
          <w:shd w:val="clear" w:color="auto" w:fill="FFFFFF"/>
        </w:rPr>
        <w:t>or grand juror, or for the employee's attendance or scheduled attendance in connection with the service, in any court in the United States.</w:t>
      </w:r>
    </w:p>
    <w:p w14:paraId="74AA3F34" w14:textId="77777777" w:rsidR="00783AA2" w:rsidRPr="00783AA2" w:rsidRDefault="00783AA2" w:rsidP="00783AA2">
      <w:pPr>
        <w:jc w:val="both"/>
        <w:rPr>
          <w:bCs/>
        </w:rPr>
      </w:pPr>
    </w:p>
    <w:p w14:paraId="4247A819" w14:textId="77777777" w:rsidR="00783AA2" w:rsidRPr="00783AA2" w:rsidRDefault="00783AA2" w:rsidP="00BA28E7">
      <w:pPr>
        <w:pStyle w:val="PolicySection"/>
        <w:widowControl w:val="0"/>
        <w:numPr>
          <w:ilvl w:val="0"/>
          <w:numId w:val="3"/>
        </w:numPr>
        <w:adjustRightInd w:val="0"/>
        <w:spacing w:after="0"/>
        <w:ind w:left="1080" w:hanging="1080"/>
        <w:jc w:val="left"/>
        <w:rPr>
          <w:rFonts w:ascii="Times New Roman" w:hAnsi="Times New Roman" w:cs="Times New Roman"/>
          <w:smallCaps/>
          <w:color w:val="000000" w:themeColor="text1"/>
          <w:kern w:val="0"/>
          <w:u w:val="single"/>
        </w:rPr>
      </w:pPr>
      <w:r w:rsidRPr="00783AA2">
        <w:rPr>
          <w:rFonts w:ascii="Times New Roman" w:hAnsi="Times New Roman" w:cs="Times New Roman"/>
          <w:smallCaps/>
          <w:color w:val="000000" w:themeColor="text1"/>
          <w:kern w:val="0"/>
          <w:u w:val="single"/>
        </w:rPr>
        <w:t>Voting Leave</w:t>
      </w:r>
    </w:p>
    <w:p w14:paraId="6CE4E035" w14:textId="77777777" w:rsidR="00783AA2" w:rsidRDefault="00783AA2" w:rsidP="00BA28E7">
      <w:pPr>
        <w:keepNext/>
        <w:jc w:val="both"/>
        <w:rPr>
          <w:bCs/>
        </w:rPr>
      </w:pPr>
    </w:p>
    <w:p w14:paraId="5208AAD0" w14:textId="144682DE" w:rsidR="00783AA2" w:rsidRDefault="00783AA2" w:rsidP="00BA28E7">
      <w:pPr>
        <w:keepLines/>
        <w:jc w:val="both"/>
        <w:rPr>
          <w:bCs/>
        </w:rPr>
      </w:pPr>
      <w:r w:rsidRPr="00783AA2">
        <w:rPr>
          <w:bCs/>
        </w:rPr>
        <w:t xml:space="preserve">Any employee who does not have two consecutive non-work hours while the polls are open on election day will be given up to two hours off with pay in order to vote, unless more time is required by state law. The employee should notify the appropriate supervisor before Election Day if time off is needed, so that the timing of the employee’s absence can be pre-arranged.  </w:t>
      </w:r>
    </w:p>
    <w:p w14:paraId="70172DA0" w14:textId="35D592D8" w:rsidR="00F05140" w:rsidRDefault="00F05140" w:rsidP="00BA28E7">
      <w:pPr>
        <w:keepLines/>
        <w:jc w:val="both"/>
        <w:rPr>
          <w:bCs/>
        </w:rPr>
      </w:pPr>
    </w:p>
    <w:p w14:paraId="5D6F2888" w14:textId="2AE01518" w:rsidR="00F05140" w:rsidRPr="007A4D32" w:rsidRDefault="00F05140" w:rsidP="00BA28E7">
      <w:pPr>
        <w:keepLines/>
        <w:jc w:val="both"/>
        <w:rPr>
          <w:b/>
          <w:smallCaps/>
          <w:color w:val="000000" w:themeColor="text1"/>
          <w:u w:val="single"/>
        </w:rPr>
      </w:pPr>
      <w:r w:rsidRPr="007A4D32">
        <w:rPr>
          <w:b/>
        </w:rPr>
        <w:t>Sec. 8</w:t>
      </w:r>
      <w:r>
        <w:rPr>
          <w:bCs/>
        </w:rPr>
        <w:t xml:space="preserve"> </w:t>
      </w:r>
      <w:r w:rsidRPr="007A4D32">
        <w:rPr>
          <w:b/>
          <w:smallCaps/>
          <w:color w:val="000000" w:themeColor="text1"/>
          <w:u w:val="single"/>
        </w:rPr>
        <w:t>Peace Officer Paid Quarantine Leave</w:t>
      </w:r>
    </w:p>
    <w:p w14:paraId="71960DEF" w14:textId="738226AC" w:rsidR="00F05140" w:rsidRDefault="00F05140" w:rsidP="00BA28E7">
      <w:pPr>
        <w:keepLines/>
        <w:jc w:val="both"/>
        <w:rPr>
          <w:bCs/>
        </w:rPr>
      </w:pPr>
    </w:p>
    <w:p w14:paraId="63128ED7" w14:textId="2C84E5AE" w:rsidR="00F05140" w:rsidRDefault="00F05140" w:rsidP="00BA28E7">
      <w:pPr>
        <w:keepLines/>
        <w:jc w:val="both"/>
        <w:rPr>
          <w:bCs/>
        </w:rPr>
      </w:pPr>
      <w:r>
        <w:rPr>
          <w:bCs/>
        </w:rPr>
        <w:t xml:space="preserve">Pursuant to Local Government Code 180.008, peace officers employed by or appointed by </w:t>
      </w:r>
      <w:r w:rsidR="00440C3A">
        <w:rPr>
          <w:bCs/>
        </w:rPr>
        <w:t>Henry Ford Academy Alameda School for Art + Design</w:t>
      </w:r>
      <w:r w:rsidR="000B6612" w:rsidRPr="00F241A2">
        <w:rPr>
          <w:bCs/>
        </w:rPr>
        <w:t xml:space="preserve"> Charter School</w:t>
      </w:r>
      <w:r w:rsidRPr="00F241A2">
        <w:rPr>
          <w:bCs/>
        </w:rPr>
        <w:t xml:space="preserve"> receive full pay and benefits when ordered to quarantine or isolate due</w:t>
      </w:r>
      <w:r>
        <w:rPr>
          <w:bCs/>
        </w:rPr>
        <w:t xml:space="preserve"> to a possible or known exposure to a communicable disease while on duty. During this Paid Quarantine Leave, a peace officer will receive all employment benefits and compensation, including leave accrual, pension benefits, and health benefit plan benefits for the duration of the leave. Peace officers will also receive reimbursement for reasonable costs related to the quarantine, including lodging, medical, and transportation. Paid Quarantine Leave will be ordered by the peace officer’s supervisor or the applicable health authority. </w:t>
      </w:r>
    </w:p>
    <w:p w14:paraId="4C5605A9" w14:textId="71795B00" w:rsidR="00F05140" w:rsidRDefault="00F05140" w:rsidP="00BA28E7">
      <w:pPr>
        <w:keepLines/>
        <w:jc w:val="both"/>
        <w:rPr>
          <w:bCs/>
        </w:rPr>
      </w:pPr>
    </w:p>
    <w:p w14:paraId="57A50F80" w14:textId="69DF4394" w:rsidR="00F05140" w:rsidRPr="00783AA2" w:rsidRDefault="00F05140" w:rsidP="00BA28E7">
      <w:pPr>
        <w:keepLines/>
        <w:jc w:val="both"/>
        <w:rPr>
          <w:bCs/>
        </w:rPr>
      </w:pPr>
      <w:r>
        <w:rPr>
          <w:bCs/>
        </w:rPr>
        <w:t xml:space="preserve">A peace officer’s sick leave balance, vacation leave balance, holiday leave balance, or other paid leave balance will not be reduced in connection with Paid Quarantine Leave taken in accordance with this Sec. 8. </w:t>
      </w:r>
    </w:p>
    <w:p w14:paraId="318DBE56" w14:textId="77777777" w:rsidR="00783AA2" w:rsidRDefault="00783AA2" w:rsidP="00783AA2">
      <w:pPr>
        <w:jc w:val="both"/>
        <w:rPr>
          <w:bCs/>
        </w:rPr>
      </w:pPr>
    </w:p>
    <w:p w14:paraId="42EA9B01" w14:textId="30ADE9D1" w:rsidR="005F1979" w:rsidRPr="005F1979" w:rsidRDefault="00F05140" w:rsidP="007A4D32">
      <w:pPr>
        <w:pStyle w:val="PolicySection"/>
        <w:widowControl w:val="0"/>
        <w:adjustRightInd w:val="0"/>
        <w:spacing w:after="0"/>
        <w:jc w:val="left"/>
        <w:rPr>
          <w:rFonts w:ascii="Times New Roman" w:hAnsi="Times New Roman" w:cs="Times New Roman"/>
          <w:smallCaps/>
          <w:color w:val="000000" w:themeColor="text1"/>
          <w:kern w:val="0"/>
          <w:u w:val="single"/>
        </w:rPr>
      </w:pPr>
      <w:r w:rsidRPr="00F05140">
        <w:rPr>
          <w:rFonts w:ascii="Times New Roman" w:hAnsi="Times New Roman" w:cs="Times New Roman"/>
          <w:color w:val="000000" w:themeColor="text1"/>
          <w:kern w:val="0"/>
          <w:u w:val="single"/>
        </w:rPr>
        <w:t>Sec. 9</w:t>
      </w:r>
      <w:r>
        <w:rPr>
          <w:rFonts w:ascii="Times New Roman" w:hAnsi="Times New Roman" w:cs="Times New Roman"/>
          <w:smallCaps/>
          <w:color w:val="000000" w:themeColor="text1"/>
          <w:kern w:val="0"/>
          <w:u w:val="single"/>
        </w:rPr>
        <w:t xml:space="preserve"> </w:t>
      </w:r>
      <w:r w:rsidR="005F1979" w:rsidRPr="005F1979">
        <w:rPr>
          <w:rFonts w:ascii="Times New Roman" w:hAnsi="Times New Roman" w:cs="Times New Roman"/>
          <w:smallCaps/>
          <w:color w:val="000000" w:themeColor="text1"/>
          <w:kern w:val="0"/>
          <w:u w:val="single"/>
        </w:rPr>
        <w:t xml:space="preserve">Limitations on Leaves of Absence </w:t>
      </w:r>
    </w:p>
    <w:p w14:paraId="3D494D7B" w14:textId="77777777" w:rsidR="005F1979" w:rsidRPr="00783AA2" w:rsidRDefault="005F1979" w:rsidP="00783AA2">
      <w:pPr>
        <w:jc w:val="both"/>
        <w:rPr>
          <w:bCs/>
        </w:rPr>
      </w:pPr>
    </w:p>
    <w:p w14:paraId="25CBBBBD" w14:textId="021519F5" w:rsidR="00783AA2" w:rsidRPr="00783AA2" w:rsidRDefault="00BC0D54" w:rsidP="00783AA2">
      <w:pPr>
        <w:jc w:val="both"/>
        <w:rPr>
          <w:bCs/>
        </w:rPr>
      </w:pPr>
      <w:r w:rsidRPr="00BC0D54">
        <w:rPr>
          <w:bCs/>
        </w:rPr>
        <w:t>With the exception of leaves of absence for military duty</w:t>
      </w:r>
      <w:r w:rsidR="00F05140">
        <w:rPr>
          <w:bCs/>
        </w:rPr>
        <w:t>, peace officer leave,</w:t>
      </w:r>
      <w:r w:rsidRPr="00BC0D54">
        <w:rPr>
          <w:bCs/>
        </w:rPr>
        <w:t xml:space="preserve"> or approved leave under the Family and Medical Leave Act, if an employee accumulates more </w:t>
      </w:r>
      <w:r w:rsidRPr="005B2EC2">
        <w:rPr>
          <w:bCs/>
        </w:rPr>
        <w:t>than</w:t>
      </w:r>
      <w:r w:rsidR="005B2EC2" w:rsidRPr="005B2EC2">
        <w:rPr>
          <w:bCs/>
        </w:rPr>
        <w:t xml:space="preserve"> 30</w:t>
      </w:r>
      <w:r w:rsidRPr="00BC0D54">
        <w:rPr>
          <w:bCs/>
        </w:rPr>
        <w:t xml:space="preserve"> days of absence after exhausting all available paid and unpaid leave, the employee shall be separated due to unavailability for work, subject to any reasonable accommodation duties</w:t>
      </w:r>
      <w:r>
        <w:rPr>
          <w:bCs/>
        </w:rPr>
        <w:t xml:space="preserve"> </w:t>
      </w:r>
      <w:r w:rsidR="00440C3A">
        <w:rPr>
          <w:bCs/>
        </w:rPr>
        <w:t>Henry Ford Academy Alameda School for Art + Design</w:t>
      </w:r>
      <w:r w:rsidR="000B6612" w:rsidRPr="00F241A2">
        <w:rPr>
          <w:bCs/>
        </w:rPr>
        <w:t xml:space="preserve"> Charter School</w:t>
      </w:r>
      <w:r w:rsidRPr="00BC0D54">
        <w:rPr>
          <w:bCs/>
        </w:rPr>
        <w:t xml:space="preserve"> may have under the Americans with Disabilities Act (ADA) or similar law. Any employee separated for unavailability for work following exhaustion of all available leave will be eligible for rehire, and will be able to apply for any vacancies that may exist at any given time, depending upon qualifications and availability of job openings.</w:t>
      </w:r>
    </w:p>
    <w:p w14:paraId="3E912756" w14:textId="77777777" w:rsidR="00C05377" w:rsidRPr="00783AA2" w:rsidRDefault="00C05377" w:rsidP="00783AA2">
      <w:pPr>
        <w:jc w:val="both"/>
      </w:pPr>
    </w:p>
    <w:sectPr w:rsidR="00C05377" w:rsidRPr="00783AA2"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4CC8" w14:textId="77777777" w:rsidR="0066777F" w:rsidRDefault="0066777F" w:rsidP="004052A2">
      <w:r>
        <w:separator/>
      </w:r>
    </w:p>
  </w:endnote>
  <w:endnote w:type="continuationSeparator" w:id="0">
    <w:p w14:paraId="524C21A8" w14:textId="77777777" w:rsidR="0066777F" w:rsidRDefault="0066777F"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464"/>
      <w:gridCol w:w="1440"/>
      <w:gridCol w:w="3168"/>
    </w:tblGrid>
    <w:tr w:rsidR="007E36F3" w:rsidRPr="00A01DDF" w14:paraId="22B908C5" w14:textId="77777777">
      <w:trPr>
        <w:cantSplit/>
      </w:trPr>
      <w:tc>
        <w:tcPr>
          <w:tcW w:w="4464" w:type="dxa"/>
        </w:tcPr>
        <w:p w14:paraId="0B6E695C" w14:textId="20E29215" w:rsidR="007E36F3" w:rsidRPr="00A01DDF" w:rsidRDefault="007E36F3" w:rsidP="00A01DDF">
          <w:pPr>
            <w:pStyle w:val="Footer"/>
            <w:rPr>
              <w:rFonts w:ascii="Times New Roman" w:hAnsi="Times New Roman" w:cs="Times New Roman"/>
              <w:sz w:val="20"/>
              <w:szCs w:val="20"/>
            </w:rPr>
          </w:pPr>
          <w:r w:rsidRPr="00A01DDF">
            <w:rPr>
              <w:rFonts w:ascii="Times New Roman" w:hAnsi="Times New Roman" w:cs="Times New Roman"/>
              <w:sz w:val="20"/>
              <w:szCs w:val="20"/>
            </w:rPr>
            <w:t>DATE ISSUED:</w:t>
          </w:r>
          <w:r>
            <w:rPr>
              <w:rFonts w:ascii="Times New Roman" w:hAnsi="Times New Roman" w:cs="Times New Roman"/>
              <w:sz w:val="20"/>
              <w:szCs w:val="20"/>
            </w:rPr>
            <w:t xml:space="preserve"> </w:t>
          </w:r>
          <w:r w:rsidR="0080108C">
            <w:rPr>
              <w:rFonts w:ascii="Times New Roman" w:hAnsi="Times New Roman" w:cs="Times New Roman"/>
              <w:sz w:val="20"/>
              <w:szCs w:val="20"/>
            </w:rPr>
            <w:t>0</w:t>
          </w:r>
          <w:r w:rsidR="00440C3A">
            <w:rPr>
              <w:rFonts w:ascii="Times New Roman" w:hAnsi="Times New Roman" w:cs="Times New Roman"/>
              <w:sz w:val="20"/>
              <w:szCs w:val="20"/>
            </w:rPr>
            <w:t>1-09-2024</w:t>
          </w:r>
        </w:p>
      </w:tc>
      <w:tc>
        <w:tcPr>
          <w:tcW w:w="1440" w:type="dxa"/>
        </w:tcPr>
        <w:p w14:paraId="25CC9C34" w14:textId="77777777" w:rsidR="007E36F3" w:rsidRPr="00A01DDF" w:rsidRDefault="007E36F3">
          <w:pPr>
            <w:pStyle w:val="Footer"/>
            <w:rPr>
              <w:rFonts w:ascii="Times New Roman" w:hAnsi="Times New Roman" w:cs="Times New Roman"/>
              <w:sz w:val="20"/>
              <w:szCs w:val="20"/>
            </w:rPr>
          </w:pPr>
        </w:p>
      </w:tc>
      <w:tc>
        <w:tcPr>
          <w:tcW w:w="3168" w:type="dxa"/>
        </w:tcPr>
        <w:p w14:paraId="3591500E" w14:textId="77777777" w:rsidR="007E36F3" w:rsidRPr="00A01DDF" w:rsidRDefault="007E36F3">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sidR="001B2A75">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sidR="001B2A75">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7E36F3" w:rsidRPr="00A01DDF" w14:paraId="7AAEABF7" w14:textId="77777777">
      <w:trPr>
        <w:cantSplit/>
      </w:trPr>
      <w:tc>
        <w:tcPr>
          <w:tcW w:w="4464" w:type="dxa"/>
        </w:tcPr>
        <w:p w14:paraId="2F9245AF" w14:textId="77777777" w:rsidR="007E36F3" w:rsidRPr="00A01DDF" w:rsidRDefault="007E36F3">
          <w:pPr>
            <w:pStyle w:val="Footer"/>
            <w:rPr>
              <w:rFonts w:ascii="Times New Roman" w:hAnsi="Times New Roman" w:cs="Times New Roman"/>
              <w:sz w:val="20"/>
              <w:szCs w:val="20"/>
            </w:rPr>
          </w:pPr>
        </w:p>
      </w:tc>
      <w:tc>
        <w:tcPr>
          <w:tcW w:w="1440" w:type="dxa"/>
        </w:tcPr>
        <w:p w14:paraId="1988156E" w14:textId="77777777" w:rsidR="007E36F3" w:rsidRPr="00A01DDF" w:rsidRDefault="007E36F3">
          <w:pPr>
            <w:pStyle w:val="Footer"/>
            <w:rPr>
              <w:rFonts w:ascii="Times New Roman" w:hAnsi="Times New Roman" w:cs="Times New Roman"/>
              <w:sz w:val="20"/>
              <w:szCs w:val="20"/>
            </w:rPr>
          </w:pPr>
        </w:p>
      </w:tc>
      <w:tc>
        <w:tcPr>
          <w:tcW w:w="3168" w:type="dxa"/>
        </w:tcPr>
        <w:p w14:paraId="14AAE20C" w14:textId="77777777" w:rsidR="007E36F3" w:rsidRPr="00A01DDF" w:rsidRDefault="007E36F3">
          <w:pPr>
            <w:pStyle w:val="Footer"/>
            <w:rPr>
              <w:rFonts w:ascii="Times New Roman" w:hAnsi="Times New Roman" w:cs="Times New Roman"/>
              <w:sz w:val="20"/>
              <w:szCs w:val="20"/>
            </w:rPr>
          </w:pPr>
        </w:p>
      </w:tc>
    </w:tr>
    <w:tr w:rsidR="007E36F3" w:rsidRPr="00A01DDF" w14:paraId="029097B6" w14:textId="77777777">
      <w:trPr>
        <w:cantSplit/>
      </w:trPr>
      <w:tc>
        <w:tcPr>
          <w:tcW w:w="4464" w:type="dxa"/>
        </w:tcPr>
        <w:p w14:paraId="31FA8F28" w14:textId="2E0B1B90" w:rsidR="007E36F3" w:rsidRDefault="004E3C0A">
          <w:pPr>
            <w:pStyle w:val="Footer"/>
            <w:rPr>
              <w:rFonts w:ascii="Times New Roman" w:hAnsi="Times New Roman" w:cs="Times New Roman"/>
              <w:sz w:val="20"/>
              <w:szCs w:val="20"/>
            </w:rPr>
          </w:pPr>
          <w:r>
            <w:rPr>
              <w:rFonts w:ascii="Times New Roman" w:hAnsi="Times New Roman" w:cs="Times New Roman"/>
              <w:sz w:val="20"/>
              <w:szCs w:val="20"/>
            </w:rPr>
            <w:t>© 20</w:t>
          </w:r>
          <w:r w:rsidR="00BC0D54">
            <w:rPr>
              <w:rFonts w:ascii="Times New Roman" w:hAnsi="Times New Roman" w:cs="Times New Roman"/>
              <w:sz w:val="20"/>
              <w:szCs w:val="20"/>
            </w:rPr>
            <w:t xml:space="preserve">20 </w:t>
          </w:r>
          <w:r>
            <w:rPr>
              <w:rFonts w:ascii="Times New Roman" w:hAnsi="Times New Roman" w:cs="Times New Roman"/>
              <w:sz w:val="20"/>
              <w:szCs w:val="20"/>
            </w:rPr>
            <w:t>Schulman, Lopez, Hoffer &amp; Adelstein, LLP</w:t>
          </w:r>
        </w:p>
        <w:p w14:paraId="1A08191F" w14:textId="670D9ED6" w:rsidR="004E3C0A" w:rsidRPr="00A01DDF" w:rsidRDefault="004E3C0A">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440" w:type="dxa"/>
        </w:tcPr>
        <w:p w14:paraId="43B86D70" w14:textId="77777777" w:rsidR="007E36F3" w:rsidRPr="00A01DDF" w:rsidRDefault="007E36F3">
          <w:pPr>
            <w:pStyle w:val="Footer"/>
            <w:rPr>
              <w:rFonts w:ascii="Times New Roman" w:hAnsi="Times New Roman" w:cs="Times New Roman"/>
              <w:sz w:val="20"/>
              <w:szCs w:val="20"/>
            </w:rPr>
          </w:pPr>
        </w:p>
      </w:tc>
      <w:tc>
        <w:tcPr>
          <w:tcW w:w="3168" w:type="dxa"/>
        </w:tcPr>
        <w:p w14:paraId="154B3DDA" w14:textId="10936D9C" w:rsidR="007E36F3" w:rsidRPr="00A01DDF" w:rsidRDefault="004E3C0A" w:rsidP="00ED6E7B">
          <w:pPr>
            <w:pStyle w:val="Footer"/>
            <w:jc w:val="right"/>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4DAAF3FA" wp14:editId="368C4552">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789AAD38"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14FA" w14:textId="77777777" w:rsidR="0066777F" w:rsidRDefault="0066777F" w:rsidP="004052A2">
      <w:r>
        <w:separator/>
      </w:r>
    </w:p>
  </w:footnote>
  <w:footnote w:type="continuationSeparator" w:id="0">
    <w:p w14:paraId="20BAF982" w14:textId="77777777" w:rsidR="0066777F" w:rsidRDefault="0066777F"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495F3D">
      <w:tc>
        <w:tcPr>
          <w:tcW w:w="7488" w:type="dxa"/>
        </w:tcPr>
        <w:p w14:paraId="6F7F024B" w14:textId="3733EBE4" w:rsidR="0054459B" w:rsidRDefault="00440C3A" w:rsidP="006D1E0B">
          <w:pPr>
            <w:pStyle w:val="Header"/>
            <w:rPr>
              <w:rFonts w:ascii="Times New Roman" w:hAnsi="Times New Roman" w:cs="Times New Roman"/>
              <w:b/>
              <w:bCs/>
              <w:szCs w:val="24"/>
            </w:rPr>
          </w:pPr>
          <w:r>
            <w:rPr>
              <w:rFonts w:ascii="Times New Roman" w:hAnsi="Times New Roman" w:cs="Times New Roman"/>
              <w:b/>
              <w:bCs/>
              <w:szCs w:val="24"/>
            </w:rPr>
            <w:t>HENRY FORD LEARNING INSTITUTE</w:t>
          </w:r>
        </w:p>
        <w:p w14:paraId="29853FEA" w14:textId="7687F0ED" w:rsidR="007E36F3" w:rsidRPr="00AA4E26" w:rsidRDefault="007E36F3" w:rsidP="006D1E0B">
          <w:pPr>
            <w:pStyle w:val="Header"/>
            <w:rPr>
              <w:rFonts w:ascii="Times New Roman" w:hAnsi="Times New Roman" w:cs="Times New Roman"/>
              <w:b/>
              <w:bCs/>
              <w:szCs w:val="24"/>
            </w:rPr>
          </w:pPr>
          <w:r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495F3D">
      <w:tc>
        <w:tcPr>
          <w:tcW w:w="7488" w:type="dxa"/>
        </w:tcPr>
        <w:p w14:paraId="5D9B6398" w14:textId="053A65A3"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070623">
            <w:rPr>
              <w:rFonts w:ascii="Times New Roman" w:hAnsi="Times New Roman" w:cs="Times New Roman"/>
              <w:szCs w:val="24"/>
            </w:rPr>
            <w:t>4 – PERSONNEL</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495F3D">
      <w:tc>
        <w:tcPr>
          <w:tcW w:w="7488" w:type="dxa"/>
        </w:tcPr>
        <w:p w14:paraId="16B5BA54" w14:textId="57ACA19B" w:rsidR="00D4776F" w:rsidRPr="00AA4E26" w:rsidRDefault="00783AA2" w:rsidP="00EC0173">
          <w:pPr>
            <w:pStyle w:val="Header"/>
            <w:rPr>
              <w:rFonts w:ascii="Times New Roman" w:hAnsi="Times New Roman" w:cs="Times New Roman"/>
              <w:szCs w:val="24"/>
            </w:rPr>
          </w:pPr>
          <w:r>
            <w:rPr>
              <w:rFonts w:ascii="Times New Roman" w:hAnsi="Times New Roman" w:cs="Times New Roman"/>
              <w:szCs w:val="24"/>
            </w:rPr>
            <w:t>VACATION AND SICK LEAVE</w:t>
          </w:r>
        </w:p>
      </w:tc>
      <w:tc>
        <w:tcPr>
          <w:tcW w:w="1872" w:type="dxa"/>
        </w:tcPr>
        <w:p w14:paraId="54B9E97A" w14:textId="18C8C207" w:rsidR="00CE01B2" w:rsidRPr="00AA4E26" w:rsidRDefault="00293C97"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070623">
            <w:rPr>
              <w:rFonts w:ascii="Times New Roman" w:hAnsi="Times New Roman" w:cs="Times New Roman"/>
              <w:szCs w:val="24"/>
            </w:rPr>
            <w:t>4</w:t>
          </w:r>
          <w:r>
            <w:rPr>
              <w:rFonts w:ascii="Times New Roman" w:hAnsi="Times New Roman" w:cs="Times New Roman"/>
              <w:szCs w:val="24"/>
            </w:rPr>
            <w:t>.</w:t>
          </w:r>
          <w:r w:rsidR="00D1024C">
            <w:rPr>
              <w:rFonts w:ascii="Times New Roman" w:hAnsi="Times New Roman" w:cs="Times New Roman"/>
              <w:szCs w:val="24"/>
            </w:rPr>
            <w:t>25</w:t>
          </w:r>
        </w:p>
      </w:tc>
    </w:tr>
    <w:tr w:rsidR="00F144F6" w:rsidRPr="00AA4E26" w14:paraId="224774DA" w14:textId="77777777" w:rsidTr="00495F3D">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2"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29863A65"/>
    <w:multiLevelType w:val="hybridMultilevel"/>
    <w:tmpl w:val="567A1468"/>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F2B1B"/>
    <w:multiLevelType w:val="hybridMultilevel"/>
    <w:tmpl w:val="CFF8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000BB"/>
    <w:multiLevelType w:val="multilevel"/>
    <w:tmpl w:val="503A5532"/>
    <w:lvl w:ilvl="0">
      <w:start w:val="1"/>
      <w:numFmt w:val="decimal"/>
      <w:suff w:val="space"/>
      <w:lvlText w:val="Sec. %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7"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F227B"/>
    <w:multiLevelType w:val="hybridMultilevel"/>
    <w:tmpl w:val="4EE63510"/>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C126C"/>
    <w:multiLevelType w:val="hybridMultilevel"/>
    <w:tmpl w:val="D896B27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41126"/>
    <w:multiLevelType w:val="hybridMultilevel"/>
    <w:tmpl w:val="2206BE44"/>
    <w:lvl w:ilvl="0" w:tplc="BF722C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885F9F"/>
    <w:multiLevelType w:val="multilevel"/>
    <w:tmpl w:val="52167498"/>
    <w:lvl w:ilvl="0">
      <w:start w:val="1"/>
      <w:numFmt w:val="decimal"/>
      <w:suff w:val="space"/>
      <w:lvlText w:val="Sec. 4.13.%1."/>
      <w:lvlJc w:val="left"/>
      <w:pPr>
        <w:ind w:left="0" w:firstLine="0"/>
      </w:pPr>
      <w:rPr>
        <w:rFonts w:hint="default"/>
      </w:rPr>
    </w:lvl>
    <w:lvl w:ilvl="1">
      <w:start w:val="1"/>
      <w:numFmt w:val="decimal"/>
      <w:suff w:val="space"/>
      <w:lvlText w:val="Sec. 4.12.%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4058EF"/>
    <w:multiLevelType w:val="multilevel"/>
    <w:tmpl w:val="BB926430"/>
    <w:lvl w:ilvl="0">
      <w:start w:val="1"/>
      <w:numFmt w:val="decimal"/>
      <w:suff w:val="space"/>
      <w:lvlText w:val="Sec. 4.13.%1."/>
      <w:lvlJc w:val="left"/>
      <w:pPr>
        <w:ind w:left="0" w:firstLine="0"/>
      </w:pPr>
      <w:rPr>
        <w:rFonts w:hint="default"/>
      </w:rPr>
    </w:lvl>
    <w:lvl w:ilvl="1">
      <w:start w:val="1"/>
      <w:numFmt w:val="decimal"/>
      <w:suff w:val="space"/>
      <w:lvlText w:val="Sec. 4.13.%1.%2."/>
      <w:lvlJc w:val="left"/>
      <w:pPr>
        <w:ind w:left="0" w:firstLine="0"/>
      </w:pPr>
      <w:rPr>
        <w:rFonts w:hint="default"/>
        <w:i w:val="0"/>
      </w:rPr>
    </w:lvl>
    <w:lvl w:ilvl="2">
      <w:start w:val="1"/>
      <w:numFmt w:val="decimal"/>
      <w:suff w:val="space"/>
      <w:lvlText w:val="Sec. 4.12.%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2530985">
    <w:abstractNumId w:val="2"/>
  </w:num>
  <w:num w:numId="2" w16cid:durableId="1450277886">
    <w:abstractNumId w:val="6"/>
  </w:num>
  <w:num w:numId="3" w16cid:durableId="670641145">
    <w:abstractNumId w:val="5"/>
  </w:num>
  <w:num w:numId="4" w16cid:durableId="1423918786">
    <w:abstractNumId w:val="12"/>
  </w:num>
  <w:num w:numId="5" w16cid:durableId="1068264921">
    <w:abstractNumId w:val="8"/>
  </w:num>
  <w:num w:numId="6" w16cid:durableId="1330983356">
    <w:abstractNumId w:val="1"/>
  </w:num>
  <w:num w:numId="7" w16cid:durableId="1828552031">
    <w:abstractNumId w:val="7"/>
  </w:num>
  <w:num w:numId="8" w16cid:durableId="1363437934">
    <w:abstractNumId w:val="10"/>
  </w:num>
  <w:num w:numId="9" w16cid:durableId="197285481">
    <w:abstractNumId w:val="9"/>
  </w:num>
  <w:num w:numId="10" w16cid:durableId="90903576">
    <w:abstractNumId w:val="3"/>
  </w:num>
  <w:num w:numId="11" w16cid:durableId="912550131">
    <w:abstractNumId w:val="11"/>
  </w:num>
  <w:num w:numId="12" w16cid:durableId="1833836092">
    <w:abstractNumId w:val="4"/>
  </w:num>
  <w:num w:numId="13" w16cid:durableId="1261261115">
    <w:abstractNumId w:val="13"/>
  </w:num>
  <w:num w:numId="14" w16cid:durableId="276645502">
    <w:abstractNumId w:val="14"/>
  </w:num>
  <w:num w:numId="15" w16cid:durableId="72922687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216D9"/>
    <w:rsid w:val="000220C9"/>
    <w:rsid w:val="00023385"/>
    <w:rsid w:val="00024A13"/>
    <w:rsid w:val="00024E6D"/>
    <w:rsid w:val="00026BC8"/>
    <w:rsid w:val="000277A6"/>
    <w:rsid w:val="00031401"/>
    <w:rsid w:val="000361BF"/>
    <w:rsid w:val="00036D61"/>
    <w:rsid w:val="000416D1"/>
    <w:rsid w:val="00047177"/>
    <w:rsid w:val="000517B8"/>
    <w:rsid w:val="00054BDE"/>
    <w:rsid w:val="00056AB9"/>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6612"/>
    <w:rsid w:val="000B72ED"/>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DA"/>
    <w:rsid w:val="000E5397"/>
    <w:rsid w:val="000F4E9C"/>
    <w:rsid w:val="000F6D7D"/>
    <w:rsid w:val="00105044"/>
    <w:rsid w:val="0010637F"/>
    <w:rsid w:val="0010651B"/>
    <w:rsid w:val="00107D7F"/>
    <w:rsid w:val="00111C41"/>
    <w:rsid w:val="001121DD"/>
    <w:rsid w:val="00112F1E"/>
    <w:rsid w:val="00116260"/>
    <w:rsid w:val="00117CD9"/>
    <w:rsid w:val="00121193"/>
    <w:rsid w:val="00121DC1"/>
    <w:rsid w:val="0012330C"/>
    <w:rsid w:val="001244AD"/>
    <w:rsid w:val="00127FAE"/>
    <w:rsid w:val="00130A34"/>
    <w:rsid w:val="00133384"/>
    <w:rsid w:val="00134DAC"/>
    <w:rsid w:val="00134E75"/>
    <w:rsid w:val="00136882"/>
    <w:rsid w:val="00141CC3"/>
    <w:rsid w:val="0014357B"/>
    <w:rsid w:val="001439EC"/>
    <w:rsid w:val="001455E8"/>
    <w:rsid w:val="00145876"/>
    <w:rsid w:val="0015155E"/>
    <w:rsid w:val="0015542D"/>
    <w:rsid w:val="001560A5"/>
    <w:rsid w:val="001567EA"/>
    <w:rsid w:val="001609DC"/>
    <w:rsid w:val="00161C55"/>
    <w:rsid w:val="00162CF6"/>
    <w:rsid w:val="00171229"/>
    <w:rsid w:val="0017177B"/>
    <w:rsid w:val="00172C67"/>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7EB1"/>
    <w:rsid w:val="001B1449"/>
    <w:rsid w:val="001B2A75"/>
    <w:rsid w:val="001B4CD3"/>
    <w:rsid w:val="001C0234"/>
    <w:rsid w:val="001C35E1"/>
    <w:rsid w:val="001C3959"/>
    <w:rsid w:val="001C5F28"/>
    <w:rsid w:val="001C6430"/>
    <w:rsid w:val="001D1300"/>
    <w:rsid w:val="001D1A33"/>
    <w:rsid w:val="001D20FA"/>
    <w:rsid w:val="001D384B"/>
    <w:rsid w:val="001D6377"/>
    <w:rsid w:val="001E388B"/>
    <w:rsid w:val="001E513C"/>
    <w:rsid w:val="001E5CF9"/>
    <w:rsid w:val="001E6421"/>
    <w:rsid w:val="001F2B5A"/>
    <w:rsid w:val="001F486D"/>
    <w:rsid w:val="001F7046"/>
    <w:rsid w:val="002015B7"/>
    <w:rsid w:val="00201ADF"/>
    <w:rsid w:val="00201FEC"/>
    <w:rsid w:val="00202D1B"/>
    <w:rsid w:val="002060F2"/>
    <w:rsid w:val="00206698"/>
    <w:rsid w:val="00206810"/>
    <w:rsid w:val="0021030C"/>
    <w:rsid w:val="00211032"/>
    <w:rsid w:val="00213036"/>
    <w:rsid w:val="00216664"/>
    <w:rsid w:val="00220256"/>
    <w:rsid w:val="002206C8"/>
    <w:rsid w:val="0022089A"/>
    <w:rsid w:val="00220DAF"/>
    <w:rsid w:val="00220DF8"/>
    <w:rsid w:val="002276FC"/>
    <w:rsid w:val="0023404C"/>
    <w:rsid w:val="00235A65"/>
    <w:rsid w:val="00237760"/>
    <w:rsid w:val="00237EFE"/>
    <w:rsid w:val="00241772"/>
    <w:rsid w:val="002435B1"/>
    <w:rsid w:val="00243D7F"/>
    <w:rsid w:val="00245855"/>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52B2"/>
    <w:rsid w:val="00296480"/>
    <w:rsid w:val="00297083"/>
    <w:rsid w:val="002A3B9B"/>
    <w:rsid w:val="002A4179"/>
    <w:rsid w:val="002A617C"/>
    <w:rsid w:val="002A7081"/>
    <w:rsid w:val="002B1217"/>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59DA"/>
    <w:rsid w:val="002E5ACD"/>
    <w:rsid w:val="002E5C7B"/>
    <w:rsid w:val="002F19C0"/>
    <w:rsid w:val="002F2C16"/>
    <w:rsid w:val="002F4F42"/>
    <w:rsid w:val="002F5513"/>
    <w:rsid w:val="002F6C5C"/>
    <w:rsid w:val="002F7C5C"/>
    <w:rsid w:val="00302678"/>
    <w:rsid w:val="003033CA"/>
    <w:rsid w:val="00306A2E"/>
    <w:rsid w:val="00310753"/>
    <w:rsid w:val="00311E0B"/>
    <w:rsid w:val="003128E0"/>
    <w:rsid w:val="00313B79"/>
    <w:rsid w:val="003167AC"/>
    <w:rsid w:val="00317393"/>
    <w:rsid w:val="00317992"/>
    <w:rsid w:val="00325151"/>
    <w:rsid w:val="00326346"/>
    <w:rsid w:val="00327A88"/>
    <w:rsid w:val="00341070"/>
    <w:rsid w:val="0034349C"/>
    <w:rsid w:val="00345058"/>
    <w:rsid w:val="00347E7D"/>
    <w:rsid w:val="00350B31"/>
    <w:rsid w:val="003517BE"/>
    <w:rsid w:val="00353A21"/>
    <w:rsid w:val="00355080"/>
    <w:rsid w:val="00357653"/>
    <w:rsid w:val="0036227A"/>
    <w:rsid w:val="00363594"/>
    <w:rsid w:val="003637CB"/>
    <w:rsid w:val="00364B5F"/>
    <w:rsid w:val="00365437"/>
    <w:rsid w:val="00366092"/>
    <w:rsid w:val="00366F07"/>
    <w:rsid w:val="00370B32"/>
    <w:rsid w:val="00370DFB"/>
    <w:rsid w:val="003719D2"/>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6C41"/>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C6EAB"/>
    <w:rsid w:val="003D3EDE"/>
    <w:rsid w:val="003D5F36"/>
    <w:rsid w:val="003D602A"/>
    <w:rsid w:val="003D646E"/>
    <w:rsid w:val="003E2335"/>
    <w:rsid w:val="003E304F"/>
    <w:rsid w:val="003E3F92"/>
    <w:rsid w:val="003E3FEA"/>
    <w:rsid w:val="003E4BC0"/>
    <w:rsid w:val="003E4FEC"/>
    <w:rsid w:val="003E542F"/>
    <w:rsid w:val="003E7A07"/>
    <w:rsid w:val="003F0E6C"/>
    <w:rsid w:val="003F2FF7"/>
    <w:rsid w:val="003F6168"/>
    <w:rsid w:val="00400086"/>
    <w:rsid w:val="004002D6"/>
    <w:rsid w:val="00404717"/>
    <w:rsid w:val="004052A2"/>
    <w:rsid w:val="004053EA"/>
    <w:rsid w:val="004056A3"/>
    <w:rsid w:val="00406267"/>
    <w:rsid w:val="004068EE"/>
    <w:rsid w:val="00410A54"/>
    <w:rsid w:val="00410D66"/>
    <w:rsid w:val="00411067"/>
    <w:rsid w:val="00414255"/>
    <w:rsid w:val="004158C9"/>
    <w:rsid w:val="00421DF5"/>
    <w:rsid w:val="004256E5"/>
    <w:rsid w:val="00431255"/>
    <w:rsid w:val="00435797"/>
    <w:rsid w:val="004367FD"/>
    <w:rsid w:val="00440C3A"/>
    <w:rsid w:val="00441A66"/>
    <w:rsid w:val="004425DA"/>
    <w:rsid w:val="00446DD0"/>
    <w:rsid w:val="004503EE"/>
    <w:rsid w:val="0045155B"/>
    <w:rsid w:val="00454C24"/>
    <w:rsid w:val="00456F8C"/>
    <w:rsid w:val="004605B3"/>
    <w:rsid w:val="004646F3"/>
    <w:rsid w:val="00465348"/>
    <w:rsid w:val="004704D6"/>
    <w:rsid w:val="00470607"/>
    <w:rsid w:val="004737D6"/>
    <w:rsid w:val="004751B4"/>
    <w:rsid w:val="00475732"/>
    <w:rsid w:val="00476215"/>
    <w:rsid w:val="00476C5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49F7"/>
    <w:rsid w:val="004C4C20"/>
    <w:rsid w:val="004C6C34"/>
    <w:rsid w:val="004D1319"/>
    <w:rsid w:val="004D13E0"/>
    <w:rsid w:val="004D2517"/>
    <w:rsid w:val="004D2A0C"/>
    <w:rsid w:val="004D5301"/>
    <w:rsid w:val="004D7E46"/>
    <w:rsid w:val="004E3C0A"/>
    <w:rsid w:val="004E5823"/>
    <w:rsid w:val="004F06BE"/>
    <w:rsid w:val="004F2CE2"/>
    <w:rsid w:val="004F5B19"/>
    <w:rsid w:val="004F5DE7"/>
    <w:rsid w:val="004F7B2E"/>
    <w:rsid w:val="00502EE1"/>
    <w:rsid w:val="005030F3"/>
    <w:rsid w:val="0050371F"/>
    <w:rsid w:val="00503CA6"/>
    <w:rsid w:val="00504771"/>
    <w:rsid w:val="00510711"/>
    <w:rsid w:val="0051243F"/>
    <w:rsid w:val="00513ABD"/>
    <w:rsid w:val="005152A1"/>
    <w:rsid w:val="00517DAC"/>
    <w:rsid w:val="005226AE"/>
    <w:rsid w:val="00531EEE"/>
    <w:rsid w:val="00533408"/>
    <w:rsid w:val="00534B57"/>
    <w:rsid w:val="00541AEA"/>
    <w:rsid w:val="00543026"/>
    <w:rsid w:val="0054459B"/>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6259"/>
    <w:rsid w:val="005710DD"/>
    <w:rsid w:val="00571F98"/>
    <w:rsid w:val="00576D06"/>
    <w:rsid w:val="00576FEE"/>
    <w:rsid w:val="005778BB"/>
    <w:rsid w:val="0057799C"/>
    <w:rsid w:val="00580CBF"/>
    <w:rsid w:val="00583768"/>
    <w:rsid w:val="005841A0"/>
    <w:rsid w:val="005849F9"/>
    <w:rsid w:val="00586815"/>
    <w:rsid w:val="00586D51"/>
    <w:rsid w:val="00592CD8"/>
    <w:rsid w:val="00594F6B"/>
    <w:rsid w:val="00595B4D"/>
    <w:rsid w:val="005A0774"/>
    <w:rsid w:val="005A1E15"/>
    <w:rsid w:val="005A2CB0"/>
    <w:rsid w:val="005A2F0C"/>
    <w:rsid w:val="005A3962"/>
    <w:rsid w:val="005A6181"/>
    <w:rsid w:val="005A7FF3"/>
    <w:rsid w:val="005B04F4"/>
    <w:rsid w:val="005B2449"/>
    <w:rsid w:val="005B2EC2"/>
    <w:rsid w:val="005B3C8A"/>
    <w:rsid w:val="005B3D23"/>
    <w:rsid w:val="005B53EF"/>
    <w:rsid w:val="005C0C36"/>
    <w:rsid w:val="005C50D7"/>
    <w:rsid w:val="005C598E"/>
    <w:rsid w:val="005D1D06"/>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2435"/>
    <w:rsid w:val="006229A9"/>
    <w:rsid w:val="006266B8"/>
    <w:rsid w:val="006272D6"/>
    <w:rsid w:val="00627744"/>
    <w:rsid w:val="006311D6"/>
    <w:rsid w:val="00633D58"/>
    <w:rsid w:val="006356B9"/>
    <w:rsid w:val="0063732D"/>
    <w:rsid w:val="006379DB"/>
    <w:rsid w:val="006407DC"/>
    <w:rsid w:val="00640F95"/>
    <w:rsid w:val="00642684"/>
    <w:rsid w:val="00646C0C"/>
    <w:rsid w:val="00647DBC"/>
    <w:rsid w:val="00653606"/>
    <w:rsid w:val="00653665"/>
    <w:rsid w:val="00655D27"/>
    <w:rsid w:val="00657FBF"/>
    <w:rsid w:val="00660A8F"/>
    <w:rsid w:val="00664309"/>
    <w:rsid w:val="00664C7A"/>
    <w:rsid w:val="0066777F"/>
    <w:rsid w:val="00667F9E"/>
    <w:rsid w:val="00671884"/>
    <w:rsid w:val="00672F02"/>
    <w:rsid w:val="00674ADB"/>
    <w:rsid w:val="00680ACD"/>
    <w:rsid w:val="00683DB2"/>
    <w:rsid w:val="006842F7"/>
    <w:rsid w:val="006849E5"/>
    <w:rsid w:val="0068690E"/>
    <w:rsid w:val="00687FE9"/>
    <w:rsid w:val="00691B16"/>
    <w:rsid w:val="00692472"/>
    <w:rsid w:val="00692D8F"/>
    <w:rsid w:val="00694B74"/>
    <w:rsid w:val="006950B9"/>
    <w:rsid w:val="00695477"/>
    <w:rsid w:val="00696D44"/>
    <w:rsid w:val="00696E37"/>
    <w:rsid w:val="006970C2"/>
    <w:rsid w:val="00697671"/>
    <w:rsid w:val="006A0566"/>
    <w:rsid w:val="006A05CC"/>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7A6B"/>
    <w:rsid w:val="006E7D28"/>
    <w:rsid w:val="006F0766"/>
    <w:rsid w:val="006F3911"/>
    <w:rsid w:val="006F7087"/>
    <w:rsid w:val="0070105D"/>
    <w:rsid w:val="00701C46"/>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60287"/>
    <w:rsid w:val="00760F0C"/>
    <w:rsid w:val="00761403"/>
    <w:rsid w:val="007639ED"/>
    <w:rsid w:val="0076436F"/>
    <w:rsid w:val="00766085"/>
    <w:rsid w:val="00766B20"/>
    <w:rsid w:val="007720EF"/>
    <w:rsid w:val="00772D13"/>
    <w:rsid w:val="0077486D"/>
    <w:rsid w:val="00775897"/>
    <w:rsid w:val="007830ED"/>
    <w:rsid w:val="00783689"/>
    <w:rsid w:val="00783AA2"/>
    <w:rsid w:val="00783BED"/>
    <w:rsid w:val="007873E8"/>
    <w:rsid w:val="007901C1"/>
    <w:rsid w:val="00790466"/>
    <w:rsid w:val="007972E7"/>
    <w:rsid w:val="007A26B4"/>
    <w:rsid w:val="007A4D32"/>
    <w:rsid w:val="007B09AA"/>
    <w:rsid w:val="007B125E"/>
    <w:rsid w:val="007B29C9"/>
    <w:rsid w:val="007B5DBE"/>
    <w:rsid w:val="007B6870"/>
    <w:rsid w:val="007C13C9"/>
    <w:rsid w:val="007C291C"/>
    <w:rsid w:val="007C5BB8"/>
    <w:rsid w:val="007D2D18"/>
    <w:rsid w:val="007D3270"/>
    <w:rsid w:val="007D5676"/>
    <w:rsid w:val="007E0BED"/>
    <w:rsid w:val="007E0F17"/>
    <w:rsid w:val="007E36F3"/>
    <w:rsid w:val="007E39B9"/>
    <w:rsid w:val="007E3E7E"/>
    <w:rsid w:val="007E3E9A"/>
    <w:rsid w:val="007F13B3"/>
    <w:rsid w:val="007F30D3"/>
    <w:rsid w:val="007F4438"/>
    <w:rsid w:val="007F50EB"/>
    <w:rsid w:val="007F5FB2"/>
    <w:rsid w:val="007F62B7"/>
    <w:rsid w:val="007F6989"/>
    <w:rsid w:val="0080108C"/>
    <w:rsid w:val="008024CC"/>
    <w:rsid w:val="00810B49"/>
    <w:rsid w:val="0081157E"/>
    <w:rsid w:val="00812A81"/>
    <w:rsid w:val="00812A8B"/>
    <w:rsid w:val="00812D59"/>
    <w:rsid w:val="00812F73"/>
    <w:rsid w:val="0081323B"/>
    <w:rsid w:val="0081422F"/>
    <w:rsid w:val="00816E42"/>
    <w:rsid w:val="00821109"/>
    <w:rsid w:val="00822F94"/>
    <w:rsid w:val="00823E4D"/>
    <w:rsid w:val="0083177C"/>
    <w:rsid w:val="008323A6"/>
    <w:rsid w:val="00836D7E"/>
    <w:rsid w:val="0084043F"/>
    <w:rsid w:val="00840EDF"/>
    <w:rsid w:val="00842E43"/>
    <w:rsid w:val="00844562"/>
    <w:rsid w:val="0084749F"/>
    <w:rsid w:val="00847E0F"/>
    <w:rsid w:val="008513C8"/>
    <w:rsid w:val="008514C0"/>
    <w:rsid w:val="0086361C"/>
    <w:rsid w:val="00871451"/>
    <w:rsid w:val="00874734"/>
    <w:rsid w:val="008812F4"/>
    <w:rsid w:val="008827B8"/>
    <w:rsid w:val="008852D5"/>
    <w:rsid w:val="00886C1F"/>
    <w:rsid w:val="00892E6B"/>
    <w:rsid w:val="00894426"/>
    <w:rsid w:val="00894793"/>
    <w:rsid w:val="008959D9"/>
    <w:rsid w:val="008A717D"/>
    <w:rsid w:val="008A7595"/>
    <w:rsid w:val="008B3003"/>
    <w:rsid w:val="008B30BA"/>
    <w:rsid w:val="008B5D32"/>
    <w:rsid w:val="008B6959"/>
    <w:rsid w:val="008B7F30"/>
    <w:rsid w:val="008C1BA3"/>
    <w:rsid w:val="008C1D3A"/>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5694"/>
    <w:rsid w:val="00916858"/>
    <w:rsid w:val="009203D1"/>
    <w:rsid w:val="00923536"/>
    <w:rsid w:val="009243C1"/>
    <w:rsid w:val="0092608D"/>
    <w:rsid w:val="0092728E"/>
    <w:rsid w:val="00930BBF"/>
    <w:rsid w:val="009321B7"/>
    <w:rsid w:val="009340EA"/>
    <w:rsid w:val="0093426F"/>
    <w:rsid w:val="00934CFA"/>
    <w:rsid w:val="00934FDF"/>
    <w:rsid w:val="00936EA7"/>
    <w:rsid w:val="00941E95"/>
    <w:rsid w:val="00943809"/>
    <w:rsid w:val="00944512"/>
    <w:rsid w:val="00945F55"/>
    <w:rsid w:val="009500D6"/>
    <w:rsid w:val="00950555"/>
    <w:rsid w:val="00954161"/>
    <w:rsid w:val="00957572"/>
    <w:rsid w:val="00961992"/>
    <w:rsid w:val="00970803"/>
    <w:rsid w:val="009714C5"/>
    <w:rsid w:val="0097410C"/>
    <w:rsid w:val="00974A64"/>
    <w:rsid w:val="00975AC6"/>
    <w:rsid w:val="00980D8F"/>
    <w:rsid w:val="0098374B"/>
    <w:rsid w:val="009864EB"/>
    <w:rsid w:val="009876C9"/>
    <w:rsid w:val="009926E1"/>
    <w:rsid w:val="009940A9"/>
    <w:rsid w:val="00995B52"/>
    <w:rsid w:val="00995FDA"/>
    <w:rsid w:val="00997341"/>
    <w:rsid w:val="00997F29"/>
    <w:rsid w:val="009A180C"/>
    <w:rsid w:val="009A47C7"/>
    <w:rsid w:val="009B1617"/>
    <w:rsid w:val="009B1F30"/>
    <w:rsid w:val="009B4029"/>
    <w:rsid w:val="009B5718"/>
    <w:rsid w:val="009C088F"/>
    <w:rsid w:val="009C0C05"/>
    <w:rsid w:val="009C1F09"/>
    <w:rsid w:val="009C26BE"/>
    <w:rsid w:val="009C311A"/>
    <w:rsid w:val="009C35BC"/>
    <w:rsid w:val="009C4F9F"/>
    <w:rsid w:val="009C6F57"/>
    <w:rsid w:val="009D36C9"/>
    <w:rsid w:val="009E1F24"/>
    <w:rsid w:val="009E49FC"/>
    <w:rsid w:val="009E58CB"/>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12F1"/>
    <w:rsid w:val="00A249C6"/>
    <w:rsid w:val="00A2535A"/>
    <w:rsid w:val="00A269EC"/>
    <w:rsid w:val="00A30F5E"/>
    <w:rsid w:val="00A31926"/>
    <w:rsid w:val="00A33DB0"/>
    <w:rsid w:val="00A36703"/>
    <w:rsid w:val="00A376BC"/>
    <w:rsid w:val="00A4321B"/>
    <w:rsid w:val="00A436D5"/>
    <w:rsid w:val="00A51294"/>
    <w:rsid w:val="00A515A1"/>
    <w:rsid w:val="00A5324C"/>
    <w:rsid w:val="00A53790"/>
    <w:rsid w:val="00A54DC4"/>
    <w:rsid w:val="00A55A05"/>
    <w:rsid w:val="00A60B52"/>
    <w:rsid w:val="00A61279"/>
    <w:rsid w:val="00A61C13"/>
    <w:rsid w:val="00A62783"/>
    <w:rsid w:val="00A627F1"/>
    <w:rsid w:val="00A63C13"/>
    <w:rsid w:val="00A71B5E"/>
    <w:rsid w:val="00A73903"/>
    <w:rsid w:val="00A739E9"/>
    <w:rsid w:val="00A753CD"/>
    <w:rsid w:val="00A8021E"/>
    <w:rsid w:val="00A816A5"/>
    <w:rsid w:val="00A81F70"/>
    <w:rsid w:val="00A8231C"/>
    <w:rsid w:val="00A84801"/>
    <w:rsid w:val="00A87497"/>
    <w:rsid w:val="00A87900"/>
    <w:rsid w:val="00A91838"/>
    <w:rsid w:val="00A91A2B"/>
    <w:rsid w:val="00A94EBE"/>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C21BD"/>
    <w:rsid w:val="00AD4B21"/>
    <w:rsid w:val="00AD5387"/>
    <w:rsid w:val="00AD6489"/>
    <w:rsid w:val="00AE07A5"/>
    <w:rsid w:val="00AE0CA2"/>
    <w:rsid w:val="00AE1104"/>
    <w:rsid w:val="00AE4C38"/>
    <w:rsid w:val="00AE56F5"/>
    <w:rsid w:val="00AE5F0C"/>
    <w:rsid w:val="00AF3535"/>
    <w:rsid w:val="00AF4143"/>
    <w:rsid w:val="00AF4BC8"/>
    <w:rsid w:val="00AF6D2F"/>
    <w:rsid w:val="00B00A89"/>
    <w:rsid w:val="00B00F61"/>
    <w:rsid w:val="00B010EA"/>
    <w:rsid w:val="00B039E7"/>
    <w:rsid w:val="00B05579"/>
    <w:rsid w:val="00B06473"/>
    <w:rsid w:val="00B066F5"/>
    <w:rsid w:val="00B077C8"/>
    <w:rsid w:val="00B10047"/>
    <w:rsid w:val="00B103EB"/>
    <w:rsid w:val="00B16943"/>
    <w:rsid w:val="00B202EA"/>
    <w:rsid w:val="00B21610"/>
    <w:rsid w:val="00B26106"/>
    <w:rsid w:val="00B27AB2"/>
    <w:rsid w:val="00B30AC5"/>
    <w:rsid w:val="00B3262C"/>
    <w:rsid w:val="00B33ABD"/>
    <w:rsid w:val="00B3634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915EB"/>
    <w:rsid w:val="00B9163A"/>
    <w:rsid w:val="00B92B97"/>
    <w:rsid w:val="00B95237"/>
    <w:rsid w:val="00B95797"/>
    <w:rsid w:val="00B97220"/>
    <w:rsid w:val="00BA28E7"/>
    <w:rsid w:val="00BA5B95"/>
    <w:rsid w:val="00BA680E"/>
    <w:rsid w:val="00BA6E31"/>
    <w:rsid w:val="00BB2EE5"/>
    <w:rsid w:val="00BC0D54"/>
    <w:rsid w:val="00BC4B0D"/>
    <w:rsid w:val="00BC4ED2"/>
    <w:rsid w:val="00BC5DD4"/>
    <w:rsid w:val="00BD020B"/>
    <w:rsid w:val="00BD0E1F"/>
    <w:rsid w:val="00BD172D"/>
    <w:rsid w:val="00BD43AE"/>
    <w:rsid w:val="00BD529C"/>
    <w:rsid w:val="00BD5B2F"/>
    <w:rsid w:val="00BD6516"/>
    <w:rsid w:val="00BD714C"/>
    <w:rsid w:val="00BE1A5D"/>
    <w:rsid w:val="00BE3A17"/>
    <w:rsid w:val="00BE4A58"/>
    <w:rsid w:val="00BE5271"/>
    <w:rsid w:val="00BF46A8"/>
    <w:rsid w:val="00BF578D"/>
    <w:rsid w:val="00BF6FE8"/>
    <w:rsid w:val="00C018B9"/>
    <w:rsid w:val="00C019E9"/>
    <w:rsid w:val="00C036A6"/>
    <w:rsid w:val="00C03E72"/>
    <w:rsid w:val="00C05377"/>
    <w:rsid w:val="00C0691A"/>
    <w:rsid w:val="00C07051"/>
    <w:rsid w:val="00C07A86"/>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4686B"/>
    <w:rsid w:val="00C5097A"/>
    <w:rsid w:val="00C5102A"/>
    <w:rsid w:val="00C53CFB"/>
    <w:rsid w:val="00C54B9C"/>
    <w:rsid w:val="00C54D82"/>
    <w:rsid w:val="00C5557E"/>
    <w:rsid w:val="00C5606B"/>
    <w:rsid w:val="00C570C8"/>
    <w:rsid w:val="00C61157"/>
    <w:rsid w:val="00C66E54"/>
    <w:rsid w:val="00C71F85"/>
    <w:rsid w:val="00C7358C"/>
    <w:rsid w:val="00C73699"/>
    <w:rsid w:val="00C74AB4"/>
    <w:rsid w:val="00C767C9"/>
    <w:rsid w:val="00C76AF4"/>
    <w:rsid w:val="00C77B8E"/>
    <w:rsid w:val="00C77EB9"/>
    <w:rsid w:val="00C82052"/>
    <w:rsid w:val="00C841B2"/>
    <w:rsid w:val="00C869BB"/>
    <w:rsid w:val="00C90E54"/>
    <w:rsid w:val="00C929F6"/>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24C"/>
    <w:rsid w:val="00D10A8F"/>
    <w:rsid w:val="00D11707"/>
    <w:rsid w:val="00D14D63"/>
    <w:rsid w:val="00D156C9"/>
    <w:rsid w:val="00D15C61"/>
    <w:rsid w:val="00D16AA5"/>
    <w:rsid w:val="00D25C58"/>
    <w:rsid w:val="00D25D29"/>
    <w:rsid w:val="00D26A31"/>
    <w:rsid w:val="00D31957"/>
    <w:rsid w:val="00D32E3D"/>
    <w:rsid w:val="00D37415"/>
    <w:rsid w:val="00D37CAD"/>
    <w:rsid w:val="00D42659"/>
    <w:rsid w:val="00D46047"/>
    <w:rsid w:val="00D46FA1"/>
    <w:rsid w:val="00D4776F"/>
    <w:rsid w:val="00D50133"/>
    <w:rsid w:val="00D513CC"/>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3934"/>
    <w:rsid w:val="00D97E2E"/>
    <w:rsid w:val="00D97EBE"/>
    <w:rsid w:val="00DA005D"/>
    <w:rsid w:val="00DB15C4"/>
    <w:rsid w:val="00DB2915"/>
    <w:rsid w:val="00DB3C0D"/>
    <w:rsid w:val="00DB6651"/>
    <w:rsid w:val="00DC0AF3"/>
    <w:rsid w:val="00DC22CB"/>
    <w:rsid w:val="00DC52BD"/>
    <w:rsid w:val="00DC6EB3"/>
    <w:rsid w:val="00DD12E7"/>
    <w:rsid w:val="00DD2672"/>
    <w:rsid w:val="00DD5667"/>
    <w:rsid w:val="00DD6BFB"/>
    <w:rsid w:val="00DD7024"/>
    <w:rsid w:val="00DE04C7"/>
    <w:rsid w:val="00DF278E"/>
    <w:rsid w:val="00DF3C96"/>
    <w:rsid w:val="00DF4A04"/>
    <w:rsid w:val="00DF5287"/>
    <w:rsid w:val="00DF7DCB"/>
    <w:rsid w:val="00DF7F9F"/>
    <w:rsid w:val="00E008F0"/>
    <w:rsid w:val="00E03656"/>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1385"/>
    <w:rsid w:val="00E9422D"/>
    <w:rsid w:val="00E94F35"/>
    <w:rsid w:val="00EA1535"/>
    <w:rsid w:val="00EA1C1C"/>
    <w:rsid w:val="00EA300C"/>
    <w:rsid w:val="00EA69CE"/>
    <w:rsid w:val="00EB1EDA"/>
    <w:rsid w:val="00EB69B1"/>
    <w:rsid w:val="00EC0173"/>
    <w:rsid w:val="00EC1A86"/>
    <w:rsid w:val="00EC30C9"/>
    <w:rsid w:val="00EC3BA8"/>
    <w:rsid w:val="00EC47F6"/>
    <w:rsid w:val="00EC4CED"/>
    <w:rsid w:val="00EC5805"/>
    <w:rsid w:val="00EC5A3E"/>
    <w:rsid w:val="00ED05C2"/>
    <w:rsid w:val="00ED37E5"/>
    <w:rsid w:val="00ED6E7B"/>
    <w:rsid w:val="00EE0285"/>
    <w:rsid w:val="00EE203C"/>
    <w:rsid w:val="00EE4992"/>
    <w:rsid w:val="00EE54E3"/>
    <w:rsid w:val="00EE5A37"/>
    <w:rsid w:val="00EE7D11"/>
    <w:rsid w:val="00EE7D9E"/>
    <w:rsid w:val="00EE7E54"/>
    <w:rsid w:val="00EF2EE3"/>
    <w:rsid w:val="00EF3213"/>
    <w:rsid w:val="00EF3616"/>
    <w:rsid w:val="00EF5038"/>
    <w:rsid w:val="00EF6651"/>
    <w:rsid w:val="00F00500"/>
    <w:rsid w:val="00F03246"/>
    <w:rsid w:val="00F03CB4"/>
    <w:rsid w:val="00F05140"/>
    <w:rsid w:val="00F0680F"/>
    <w:rsid w:val="00F10A0B"/>
    <w:rsid w:val="00F12014"/>
    <w:rsid w:val="00F120A5"/>
    <w:rsid w:val="00F12A63"/>
    <w:rsid w:val="00F12B6B"/>
    <w:rsid w:val="00F144F6"/>
    <w:rsid w:val="00F14F1B"/>
    <w:rsid w:val="00F20A33"/>
    <w:rsid w:val="00F241A2"/>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6E20"/>
    <w:rsid w:val="00F77289"/>
    <w:rsid w:val="00F80EBE"/>
    <w:rsid w:val="00F83B6B"/>
    <w:rsid w:val="00F85D63"/>
    <w:rsid w:val="00F8618E"/>
    <w:rsid w:val="00F87E39"/>
    <w:rsid w:val="00F91BCF"/>
    <w:rsid w:val="00F93727"/>
    <w:rsid w:val="00F97316"/>
    <w:rsid w:val="00FA2470"/>
    <w:rsid w:val="00FB0269"/>
    <w:rsid w:val="00FB0297"/>
    <w:rsid w:val="00FB11C4"/>
    <w:rsid w:val="00FB4E96"/>
    <w:rsid w:val="00FC0B86"/>
    <w:rsid w:val="00FC161D"/>
    <w:rsid w:val="00FC1FA8"/>
    <w:rsid w:val="00FC274E"/>
    <w:rsid w:val="00FC6C0F"/>
    <w:rsid w:val="00FD12BE"/>
    <w:rsid w:val="00FD1A06"/>
    <w:rsid w:val="00FD224A"/>
    <w:rsid w:val="00FD5910"/>
    <w:rsid w:val="00FD695E"/>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56B9"/>
    <w:rPr>
      <w:sz w:val="24"/>
      <w:szCs w:val="24"/>
    </w:rPr>
  </w:style>
  <w:style w:type="paragraph" w:styleId="Heading1">
    <w:name w:val="heading 1"/>
    <w:basedOn w:val="Normal"/>
    <w:next w:val="Normal"/>
    <w:link w:val="Heading1Char"/>
    <w:uiPriority w:val="99"/>
    <w:qFormat/>
    <w:rsid w:val="004052A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rFonts w:ascii="Arial" w:hAnsi="Arial" w:cs="Arial"/>
      <w:b/>
      <w:bCs/>
      <w:i/>
      <w:iCs/>
      <w:kern w:val="22"/>
      <w:sz w:val="28"/>
      <w:szCs w:val="28"/>
    </w:rPr>
  </w:style>
  <w:style w:type="paragraph" w:styleId="Heading3">
    <w:name w:val="heading 3"/>
    <w:basedOn w:val="Normal"/>
    <w:next w:val="Normal"/>
    <w:link w:val="Heading3Char"/>
    <w:uiPriority w:val="99"/>
    <w:qFormat/>
    <w:rsid w:val="004052A2"/>
    <w:pPr>
      <w:keepNext/>
      <w:spacing w:before="240" w:after="60"/>
      <w:outlineLvl w:val="2"/>
    </w:pPr>
    <w:rPr>
      <w:rFonts w:ascii="Arial" w:hAnsi="Arial" w:cs="Arial"/>
      <w:b/>
      <w:bCs/>
      <w:kern w:val="22"/>
      <w:sz w:val="26"/>
      <w:szCs w:val="26"/>
    </w:rPr>
  </w:style>
  <w:style w:type="paragraph" w:styleId="Heading4">
    <w:name w:val="heading 4"/>
    <w:basedOn w:val="Normal"/>
    <w:next w:val="Normal"/>
    <w:link w:val="Heading4Char"/>
    <w:uiPriority w:val="99"/>
    <w:qFormat/>
    <w:rsid w:val="004052A2"/>
    <w:pPr>
      <w:keepNext/>
      <w:spacing w:before="240" w:after="60"/>
      <w:outlineLvl w:val="3"/>
    </w:pPr>
    <w:rPr>
      <w:rFonts w:ascii="Arial" w:hAnsi="Arial" w:cs="Arial"/>
      <w:b/>
      <w:bCs/>
      <w:kern w:val="22"/>
      <w:sz w:val="28"/>
      <w:szCs w:val="28"/>
    </w:rPr>
  </w:style>
  <w:style w:type="paragraph" w:styleId="Heading5">
    <w:name w:val="heading 5"/>
    <w:basedOn w:val="Normal"/>
    <w:next w:val="Normal"/>
    <w:link w:val="Heading5Char"/>
    <w:uiPriority w:val="99"/>
    <w:qFormat/>
    <w:rsid w:val="004052A2"/>
    <w:pPr>
      <w:spacing w:before="240" w:after="60"/>
      <w:outlineLvl w:val="4"/>
    </w:pPr>
    <w:rPr>
      <w:rFonts w:ascii="Arial" w:hAnsi="Arial" w:cs="Arial"/>
      <w:b/>
      <w:bCs/>
      <w:i/>
      <w:iCs/>
      <w:kern w:val="22"/>
      <w:sz w:val="26"/>
      <w:szCs w:val="26"/>
    </w:rPr>
  </w:style>
  <w:style w:type="paragraph" w:styleId="Heading6">
    <w:name w:val="heading 6"/>
    <w:basedOn w:val="Normal"/>
    <w:next w:val="Normal"/>
    <w:link w:val="Heading6Char"/>
    <w:uiPriority w:val="99"/>
    <w:qFormat/>
    <w:rsid w:val="004052A2"/>
    <w:pPr>
      <w:spacing w:before="240" w:after="60"/>
      <w:outlineLvl w:val="5"/>
    </w:pPr>
    <w:rPr>
      <w:rFonts w:ascii="Arial" w:hAnsi="Arial" w:cs="Arial"/>
      <w:b/>
      <w:bCs/>
      <w:kern w:val="22"/>
      <w:szCs w:val="22"/>
    </w:rPr>
  </w:style>
  <w:style w:type="paragraph" w:styleId="Heading7">
    <w:name w:val="heading 7"/>
    <w:basedOn w:val="Normal"/>
    <w:next w:val="Normal"/>
    <w:link w:val="Heading7Char"/>
    <w:uiPriority w:val="99"/>
    <w:qFormat/>
    <w:rsid w:val="004052A2"/>
    <w:pPr>
      <w:spacing w:before="240" w:after="60"/>
      <w:outlineLvl w:val="6"/>
    </w:pPr>
    <w:rPr>
      <w:rFonts w:ascii="Arial" w:hAnsi="Arial" w:cs="Arial"/>
      <w:kern w:val="22"/>
    </w:rPr>
  </w:style>
  <w:style w:type="paragraph" w:styleId="Heading8">
    <w:name w:val="heading 8"/>
    <w:basedOn w:val="Normal"/>
    <w:next w:val="Normal"/>
    <w:link w:val="Heading8Char"/>
    <w:uiPriority w:val="99"/>
    <w:qFormat/>
    <w:rsid w:val="004052A2"/>
    <w:pPr>
      <w:spacing w:before="240" w:after="60"/>
      <w:outlineLvl w:val="7"/>
    </w:pPr>
    <w:rPr>
      <w:rFonts w:ascii="Arial" w:hAnsi="Arial" w:cs="Arial"/>
      <w:i/>
      <w:iCs/>
      <w:kern w:val="22"/>
    </w:rPr>
  </w:style>
  <w:style w:type="paragraph" w:styleId="Heading9">
    <w:name w:val="heading 9"/>
    <w:basedOn w:val="Normal"/>
    <w:next w:val="Normal"/>
    <w:link w:val="Heading9Char"/>
    <w:uiPriority w:val="99"/>
    <w:qFormat/>
    <w:rsid w:val="004052A2"/>
    <w:pPr>
      <w:spacing w:before="240" w:after="60"/>
      <w:outlineLvl w:val="8"/>
    </w:pPr>
    <w:rPr>
      <w:rFonts w:ascii="Arial" w:hAnsi="Arial" w:cs="Arial"/>
      <w:kern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rPr>
      <w:rFonts w:ascii="Arial" w:hAnsi="Arial" w:cs="Arial"/>
      <w:kern w:val="22"/>
      <w:szCs w:val="22"/>
    </w:rPr>
  </w:style>
  <w:style w:type="paragraph" w:customStyle="1" w:styleId="local1">
    <w:name w:val="local:1"/>
    <w:basedOn w:val="Normal"/>
    <w:uiPriority w:val="99"/>
    <w:rsid w:val="004052A2"/>
    <w:rPr>
      <w:rFonts w:ascii="Arial" w:hAnsi="Arial" w:cs="Arial"/>
      <w:kern w:val="22"/>
      <w:szCs w:val="22"/>
    </w:rPr>
  </w:style>
  <w:style w:type="paragraph" w:customStyle="1" w:styleId="unique1">
    <w:name w:val="unique:1"/>
    <w:basedOn w:val="Normal"/>
    <w:uiPriority w:val="99"/>
    <w:rsid w:val="004052A2"/>
    <w:rPr>
      <w:rFonts w:ascii="Arial" w:hAnsi="Arial" w:cs="Arial"/>
      <w:kern w:val="22"/>
      <w:szCs w:val="22"/>
    </w:rPr>
  </w:style>
  <w:style w:type="paragraph" w:customStyle="1" w:styleId="legal2">
    <w:name w:val="legal:2"/>
    <w:basedOn w:val="Normal"/>
    <w:uiPriority w:val="99"/>
    <w:rsid w:val="004052A2"/>
    <w:pPr>
      <w:ind w:left="504"/>
    </w:pPr>
    <w:rPr>
      <w:rFonts w:ascii="Arial" w:hAnsi="Arial" w:cs="Arial"/>
      <w:kern w:val="22"/>
      <w:szCs w:val="22"/>
    </w:rPr>
  </w:style>
  <w:style w:type="paragraph" w:customStyle="1" w:styleId="local2">
    <w:name w:val="local:2"/>
    <w:basedOn w:val="Normal"/>
    <w:uiPriority w:val="99"/>
    <w:rsid w:val="004052A2"/>
    <w:pPr>
      <w:ind w:left="504"/>
    </w:pPr>
    <w:rPr>
      <w:rFonts w:ascii="Arial" w:hAnsi="Arial" w:cs="Arial"/>
      <w:kern w:val="22"/>
      <w:szCs w:val="22"/>
    </w:rPr>
  </w:style>
  <w:style w:type="paragraph" w:customStyle="1" w:styleId="unique2">
    <w:name w:val="unique:2"/>
    <w:basedOn w:val="Normal"/>
    <w:uiPriority w:val="99"/>
    <w:rsid w:val="004052A2"/>
    <w:pPr>
      <w:ind w:left="504"/>
    </w:pPr>
    <w:rPr>
      <w:rFonts w:ascii="Arial" w:hAnsi="Arial" w:cs="Arial"/>
      <w:kern w:val="22"/>
      <w:szCs w:val="22"/>
    </w:rPr>
  </w:style>
  <w:style w:type="paragraph" w:customStyle="1" w:styleId="legal3">
    <w:name w:val="legal:3"/>
    <w:basedOn w:val="Normal"/>
    <w:uiPriority w:val="99"/>
    <w:rsid w:val="004052A2"/>
    <w:pPr>
      <w:ind w:left="1008"/>
    </w:pPr>
    <w:rPr>
      <w:rFonts w:ascii="Arial" w:hAnsi="Arial" w:cs="Arial"/>
      <w:kern w:val="22"/>
      <w:szCs w:val="22"/>
    </w:rPr>
  </w:style>
  <w:style w:type="paragraph" w:customStyle="1" w:styleId="local3">
    <w:name w:val="local:3"/>
    <w:basedOn w:val="Normal"/>
    <w:uiPriority w:val="99"/>
    <w:rsid w:val="004052A2"/>
    <w:pPr>
      <w:ind w:left="1008"/>
    </w:pPr>
    <w:rPr>
      <w:rFonts w:ascii="Arial" w:hAnsi="Arial" w:cs="Arial"/>
      <w:kern w:val="22"/>
      <w:szCs w:val="22"/>
    </w:rPr>
  </w:style>
  <w:style w:type="paragraph" w:customStyle="1" w:styleId="unique3">
    <w:name w:val="unique:3"/>
    <w:basedOn w:val="Normal"/>
    <w:uiPriority w:val="99"/>
    <w:rsid w:val="004052A2"/>
    <w:pPr>
      <w:ind w:left="1008"/>
    </w:pPr>
    <w:rPr>
      <w:rFonts w:ascii="Arial" w:hAnsi="Arial" w:cs="Arial"/>
      <w:kern w:val="22"/>
      <w:szCs w:val="22"/>
    </w:rPr>
  </w:style>
  <w:style w:type="paragraph" w:customStyle="1" w:styleId="legal4">
    <w:name w:val="legal:4"/>
    <w:basedOn w:val="Normal"/>
    <w:uiPriority w:val="99"/>
    <w:rsid w:val="004052A2"/>
    <w:pPr>
      <w:ind w:left="1512"/>
    </w:pPr>
    <w:rPr>
      <w:rFonts w:ascii="Arial" w:hAnsi="Arial" w:cs="Arial"/>
      <w:kern w:val="22"/>
      <w:szCs w:val="22"/>
    </w:rPr>
  </w:style>
  <w:style w:type="paragraph" w:customStyle="1" w:styleId="local4">
    <w:name w:val="local:4"/>
    <w:basedOn w:val="Normal"/>
    <w:uiPriority w:val="99"/>
    <w:rsid w:val="004052A2"/>
    <w:pPr>
      <w:ind w:left="1512"/>
    </w:pPr>
    <w:rPr>
      <w:rFonts w:ascii="Arial" w:hAnsi="Arial" w:cs="Arial"/>
      <w:kern w:val="22"/>
      <w:szCs w:val="22"/>
    </w:rPr>
  </w:style>
  <w:style w:type="paragraph" w:customStyle="1" w:styleId="unique4">
    <w:name w:val="unique:4"/>
    <w:basedOn w:val="Normal"/>
    <w:uiPriority w:val="99"/>
    <w:rsid w:val="004052A2"/>
    <w:pPr>
      <w:ind w:left="1512"/>
    </w:pPr>
    <w:rPr>
      <w:rFonts w:ascii="Arial" w:hAnsi="Arial" w:cs="Arial"/>
      <w:kern w:val="22"/>
      <w:szCs w:val="22"/>
    </w:r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rFonts w:ascii="Arial" w:hAnsi="Arial" w:cs="Arial"/>
      <w:caps/>
      <w:kern w:val="22"/>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rPr>
      <w:rFonts w:ascii="Arial" w:hAnsi="Arial" w:cs="Arial"/>
      <w:kern w:val="22"/>
      <w:szCs w:val="22"/>
    </w:rPr>
  </w:style>
  <w:style w:type="paragraph" w:customStyle="1" w:styleId="list2">
    <w:name w:val="list:2"/>
    <w:basedOn w:val="Normal"/>
    <w:uiPriority w:val="99"/>
    <w:rsid w:val="004052A2"/>
    <w:pPr>
      <w:numPr>
        <w:ilvl w:val="1"/>
        <w:numId w:val="1"/>
      </w:numPr>
    </w:pPr>
    <w:rPr>
      <w:rFonts w:ascii="Arial" w:hAnsi="Arial" w:cs="Arial"/>
      <w:kern w:val="22"/>
      <w:szCs w:val="22"/>
    </w:rPr>
  </w:style>
  <w:style w:type="paragraph" w:customStyle="1" w:styleId="list3">
    <w:name w:val="list:3"/>
    <w:basedOn w:val="Normal"/>
    <w:uiPriority w:val="99"/>
    <w:rsid w:val="004052A2"/>
    <w:pPr>
      <w:numPr>
        <w:ilvl w:val="2"/>
        <w:numId w:val="1"/>
      </w:numPr>
    </w:pPr>
    <w:rPr>
      <w:rFonts w:ascii="Arial" w:hAnsi="Arial" w:cs="Arial"/>
      <w:kern w:val="22"/>
      <w:szCs w:val="22"/>
    </w:rPr>
  </w:style>
  <w:style w:type="paragraph" w:customStyle="1" w:styleId="list4">
    <w:name w:val="list:4"/>
    <w:basedOn w:val="Normal"/>
    <w:uiPriority w:val="99"/>
    <w:rsid w:val="004052A2"/>
    <w:pPr>
      <w:numPr>
        <w:ilvl w:val="3"/>
        <w:numId w:val="1"/>
      </w:numPr>
    </w:pPr>
    <w:rPr>
      <w:rFonts w:ascii="Arial" w:hAnsi="Arial" w:cs="Arial"/>
      <w:kern w:val="22"/>
      <w:szCs w:val="22"/>
    </w:r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rPr>
      <w:rFonts w:ascii="Arial" w:hAnsi="Arial" w:cs="Arial"/>
      <w:kern w:val="22"/>
      <w:szCs w:val="22"/>
    </w:rPr>
  </w:style>
  <w:style w:type="paragraph" w:customStyle="1" w:styleId="bullet2">
    <w:name w:val="bullet:2"/>
    <w:basedOn w:val="Normal"/>
    <w:uiPriority w:val="99"/>
    <w:rsid w:val="004052A2"/>
    <w:pPr>
      <w:numPr>
        <w:ilvl w:val="1"/>
        <w:numId w:val="2"/>
      </w:numPr>
    </w:pPr>
    <w:rPr>
      <w:rFonts w:ascii="Arial" w:hAnsi="Arial" w:cs="Arial"/>
      <w:kern w:val="22"/>
      <w:szCs w:val="22"/>
    </w:rPr>
  </w:style>
  <w:style w:type="paragraph" w:customStyle="1" w:styleId="bullet3">
    <w:name w:val="bullet:3"/>
    <w:basedOn w:val="Normal"/>
    <w:uiPriority w:val="99"/>
    <w:rsid w:val="004052A2"/>
    <w:pPr>
      <w:numPr>
        <w:ilvl w:val="2"/>
        <w:numId w:val="2"/>
      </w:numPr>
    </w:pPr>
    <w:rPr>
      <w:rFonts w:ascii="Arial" w:hAnsi="Arial" w:cs="Arial"/>
      <w:kern w:val="22"/>
      <w:szCs w:val="22"/>
    </w:rPr>
  </w:style>
  <w:style w:type="paragraph" w:customStyle="1" w:styleId="bullet4">
    <w:name w:val="bullet:4"/>
    <w:basedOn w:val="Normal"/>
    <w:uiPriority w:val="99"/>
    <w:rsid w:val="004052A2"/>
    <w:pPr>
      <w:numPr>
        <w:ilvl w:val="3"/>
        <w:numId w:val="2"/>
      </w:numPr>
    </w:pPr>
    <w:rPr>
      <w:rFonts w:ascii="Arial" w:hAnsi="Arial" w:cs="Arial"/>
      <w:kern w:val="22"/>
      <w:szCs w:val="22"/>
    </w:r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rPr>
      <w:rFonts w:ascii="Arial" w:hAnsi="Arial" w:cs="Arial"/>
      <w:kern w:val="22"/>
      <w:szCs w:val="22"/>
    </w:rPr>
  </w:style>
  <w:style w:type="paragraph" w:styleId="Header">
    <w:name w:val="header"/>
    <w:basedOn w:val="Normal"/>
    <w:link w:val="HeaderChar"/>
    <w:uiPriority w:val="99"/>
    <w:rsid w:val="004052A2"/>
    <w:rPr>
      <w:rFonts w:ascii="Arial" w:hAnsi="Arial" w:cs="Arial"/>
      <w:kern w:val="22"/>
      <w:szCs w:val="22"/>
    </w:r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rPr>
      <w:rFonts w:ascii="Arial" w:hAnsi="Arial" w:cs="Arial"/>
      <w:kern w:val="22"/>
      <w:szCs w:val="22"/>
    </w:r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rFonts w:ascii="Arial" w:hAnsi="Arial" w:cs="Arial"/>
      <w:kern w:val="22"/>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kern w:val="22"/>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rPr>
      <w:rFonts w:ascii="Arial" w:hAnsi="Arial" w:cs="Arial"/>
      <w:kern w:val="22"/>
      <w:szCs w:val="22"/>
    </w:r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rFonts w:ascii="Arial" w:hAnsi="Arial" w:cs="Arial"/>
      <w:kern w:val="22"/>
      <w:sz w:val="20"/>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rFonts w:ascii="Arial" w:hAnsi="Arial" w:cs="Arial"/>
      <w:b/>
      <w:kern w:val="22"/>
      <w:u w:val="single"/>
    </w:rPr>
  </w:style>
  <w:style w:type="paragraph" w:customStyle="1" w:styleId="LegalQuotation">
    <w:name w:val="Legal Quotation"/>
    <w:basedOn w:val="Normal"/>
    <w:qFormat/>
    <w:rsid w:val="003A7523"/>
    <w:pPr>
      <w:spacing w:after="240"/>
      <w:jc w:val="both"/>
    </w:pPr>
    <w:rPr>
      <w:rFonts w:ascii="Arial" w:hAnsi="Arial" w:cs="Arial"/>
      <w:i/>
      <w:kern w:val="22"/>
      <w:szCs w:val="22"/>
    </w:rPr>
  </w:style>
  <w:style w:type="paragraph" w:customStyle="1" w:styleId="LegalCitation">
    <w:name w:val="Legal Citation"/>
    <w:basedOn w:val="Normal"/>
    <w:qFormat/>
    <w:rsid w:val="00961992"/>
    <w:pPr>
      <w:spacing w:after="240"/>
      <w:ind w:left="5040"/>
    </w:pPr>
    <w:rPr>
      <w:rFonts w:ascii="Arial" w:hAnsi="Arial" w:cs="Arial"/>
      <w:kern w:val="22"/>
      <w:szCs w:val="22"/>
    </w:rPr>
  </w:style>
  <w:style w:type="paragraph" w:customStyle="1" w:styleId="BodyJustified">
    <w:name w:val="Body Justified"/>
    <w:basedOn w:val="Normal"/>
    <w:qFormat/>
    <w:rsid w:val="00DC6EB3"/>
    <w:pPr>
      <w:spacing w:after="240"/>
      <w:jc w:val="both"/>
    </w:pPr>
    <w:rPr>
      <w:rFonts w:ascii="Arial" w:hAnsi="Arial" w:cs="Arial"/>
      <w:kern w:val="22"/>
    </w:rPr>
  </w:style>
  <w:style w:type="paragraph" w:customStyle="1" w:styleId="PolicySection">
    <w:name w:val="Policy Section"/>
    <w:basedOn w:val="Normal"/>
    <w:next w:val="BodyJustified"/>
    <w:qFormat/>
    <w:rsid w:val="009C26BE"/>
    <w:pPr>
      <w:keepNext/>
      <w:spacing w:after="120"/>
      <w:jc w:val="both"/>
    </w:pPr>
    <w:rPr>
      <w:rFonts w:ascii="Arial" w:hAnsi="Arial" w:cs="Arial"/>
      <w:b/>
      <w:kern w:val="22"/>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sz w:val="20"/>
      <w:szCs w:val="20"/>
    </w:rPr>
  </w:style>
  <w:style w:type="paragraph" w:customStyle="1" w:styleId="subparagrapha">
    <w:name w:val="subparagrapha"/>
    <w:basedOn w:val="Normal"/>
    <w:rsid w:val="00A84801"/>
    <w:pPr>
      <w:spacing w:before="100" w:beforeAutospacing="1" w:after="100" w:afterAutospacing="1"/>
    </w:pPr>
    <w:rPr>
      <w:rFonts w:ascii="Times" w:hAnsi="Times"/>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80FD-96EC-AC44-8E1E-0D88FBA5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2023-12-05T22:16:00Z</dcterms:created>
  <dcterms:modified xsi:type="dcterms:W3CDTF">2023-12-05T22:16:00Z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