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B5EC" w14:textId="7B0C2741" w:rsidR="002B17E2" w:rsidRPr="000A39DF" w:rsidRDefault="002B17E2" w:rsidP="002B17E2">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0A39DF">
        <w:rPr>
          <w:rFonts w:ascii="Times New Roman" w:hAnsi="Times New Roman" w:cs="Times New Roman"/>
          <w:smallCaps/>
          <w:color w:val="000000" w:themeColor="text1"/>
          <w:kern w:val="0"/>
          <w:u w:val="single"/>
        </w:rPr>
        <w:t xml:space="preserve">Local </w:t>
      </w:r>
      <w:r w:rsidR="00F54756" w:rsidRPr="000A39DF">
        <w:rPr>
          <w:rFonts w:ascii="Times New Roman" w:hAnsi="Times New Roman" w:cs="Times New Roman"/>
          <w:smallCaps/>
          <w:color w:val="000000" w:themeColor="text1"/>
          <w:kern w:val="0"/>
          <w:u w:val="single"/>
        </w:rPr>
        <w:t>Testing</w:t>
      </w:r>
    </w:p>
    <w:p w14:paraId="0D43B2ED" w14:textId="77777777" w:rsidR="002B17E2" w:rsidRPr="000A39DF" w:rsidRDefault="002B17E2" w:rsidP="002B17E2">
      <w:pPr>
        <w:pStyle w:val="legal1"/>
        <w:jc w:val="both"/>
        <w:rPr>
          <w:rFonts w:ascii="Times New Roman" w:hAnsi="Times New Roman" w:cs="Times New Roman"/>
          <w:kern w:val="0"/>
          <w:szCs w:val="24"/>
        </w:rPr>
      </w:pPr>
    </w:p>
    <w:p w14:paraId="2F3EE492" w14:textId="59509457" w:rsidR="002B17E2" w:rsidRPr="000A39DF" w:rsidRDefault="002B17E2" w:rsidP="002B17E2">
      <w:pPr>
        <w:pStyle w:val="legal1"/>
        <w:jc w:val="both"/>
        <w:rPr>
          <w:rFonts w:ascii="Times New Roman" w:hAnsi="Times New Roman" w:cs="Times New Roman"/>
          <w:kern w:val="0"/>
          <w:szCs w:val="24"/>
        </w:rPr>
      </w:pPr>
      <w:r w:rsidRPr="000A39DF">
        <w:rPr>
          <w:rFonts w:ascii="Times New Roman" w:hAnsi="Times New Roman" w:cs="Times New Roman"/>
          <w:kern w:val="0"/>
          <w:szCs w:val="24"/>
        </w:rPr>
        <w:t xml:space="preserve">In addition to the state-administered assessment instruments, </w:t>
      </w:r>
      <w:r w:rsidR="005751F4">
        <w:rPr>
          <w:rFonts w:ascii="Times New Roman" w:hAnsi="Times New Roman" w:cs="Times New Roman"/>
          <w:bCs/>
          <w:kern w:val="0"/>
          <w:szCs w:val="24"/>
        </w:rPr>
        <w:t>Henry Ford Academy Alameda School for Fine Art + Design Charter School</w:t>
      </w:r>
      <w:r w:rsidRPr="000A39DF">
        <w:rPr>
          <w:rFonts w:ascii="Times New Roman" w:hAnsi="Times New Roman" w:cs="Times New Roman"/>
          <w:kern w:val="0"/>
          <w:szCs w:val="24"/>
        </w:rPr>
        <w:t xml:space="preserve"> may adopt and administer criterion-referenced or norm-referenced assessment instruments, or both, at any grade level. Any such locally adopted norm-referenced assessment instrument must be economical, nationally recognized, and state-approved.</w:t>
      </w:r>
    </w:p>
    <w:p w14:paraId="1AD3739B" w14:textId="77777777" w:rsidR="002B17E2" w:rsidRPr="000A39DF" w:rsidRDefault="002B17E2" w:rsidP="002B17E2">
      <w:pPr>
        <w:pStyle w:val="legal1"/>
        <w:jc w:val="both"/>
        <w:rPr>
          <w:rFonts w:ascii="Times New Roman" w:hAnsi="Times New Roman" w:cs="Times New Roman"/>
          <w:kern w:val="0"/>
          <w:szCs w:val="24"/>
        </w:rPr>
      </w:pPr>
    </w:p>
    <w:p w14:paraId="3D06CE7C" w14:textId="0BFB6619" w:rsidR="002B17E2" w:rsidRPr="000A39DF" w:rsidRDefault="002B17E2" w:rsidP="002B17E2">
      <w:pPr>
        <w:pStyle w:val="legal1"/>
        <w:jc w:val="both"/>
        <w:rPr>
          <w:rFonts w:ascii="Times New Roman" w:hAnsi="Times New Roman" w:cs="Times New Roman"/>
          <w:kern w:val="0"/>
          <w:szCs w:val="24"/>
        </w:rPr>
      </w:pPr>
      <w:r w:rsidRPr="000A39DF">
        <w:rPr>
          <w:rFonts w:ascii="Times New Roman" w:hAnsi="Times New Roman" w:cs="Times New Roman"/>
          <w:kern w:val="0"/>
          <w:szCs w:val="24"/>
        </w:rPr>
        <w:t xml:space="preserve">For purposes of this Policy, “assessment instrument” means a </w:t>
      </w:r>
      <w:r w:rsidR="005751F4">
        <w:rPr>
          <w:rFonts w:ascii="Times New Roman" w:hAnsi="Times New Roman" w:cs="Times New Roman"/>
          <w:bCs/>
          <w:kern w:val="0"/>
          <w:szCs w:val="24"/>
        </w:rPr>
        <w:t>Henry Ford Academy Alameda School for Fine Art + Design Charter School</w:t>
      </w:r>
      <w:r w:rsidRPr="000A39DF">
        <w:rPr>
          <w:rFonts w:ascii="Times New Roman" w:hAnsi="Times New Roman" w:cs="Times New Roman"/>
          <w:kern w:val="0"/>
          <w:szCs w:val="24"/>
        </w:rPr>
        <w:t xml:space="preserve">-commissioned achievement test, either nationally normed or criterion-referenced, that is group administered and reported publicly (such as to the Board) in the aggregate.  </w:t>
      </w:r>
    </w:p>
    <w:p w14:paraId="492C4855" w14:textId="77777777" w:rsidR="002B17E2" w:rsidRPr="000A39DF" w:rsidRDefault="002B17E2" w:rsidP="002B17E2">
      <w:pPr>
        <w:pStyle w:val="legal1"/>
        <w:jc w:val="both"/>
        <w:rPr>
          <w:rFonts w:ascii="Times New Roman" w:hAnsi="Times New Roman" w:cs="Times New Roman"/>
          <w:kern w:val="0"/>
          <w:szCs w:val="24"/>
        </w:rPr>
      </w:pPr>
    </w:p>
    <w:p w14:paraId="42DFC430" w14:textId="0985FDC1" w:rsidR="002B17E2" w:rsidRPr="000A39DF" w:rsidRDefault="002B17E2" w:rsidP="002B17E2">
      <w:pPr>
        <w:pStyle w:val="legal1"/>
        <w:jc w:val="both"/>
        <w:rPr>
          <w:rFonts w:ascii="Times New Roman" w:hAnsi="Times New Roman" w:cs="Times New Roman"/>
          <w:kern w:val="0"/>
          <w:szCs w:val="24"/>
        </w:rPr>
      </w:pPr>
      <w:r w:rsidRPr="000A39DF">
        <w:rPr>
          <w:rFonts w:ascii="Times New Roman" w:hAnsi="Times New Roman" w:cs="Times New Roman"/>
          <w:kern w:val="0"/>
          <w:szCs w:val="24"/>
        </w:rPr>
        <w:t xml:space="preserve">A company or organization scoring an assessment instrument shall send test results to </w:t>
      </w:r>
      <w:r w:rsidR="005751F4">
        <w:rPr>
          <w:rFonts w:ascii="Times New Roman" w:hAnsi="Times New Roman" w:cs="Times New Roman"/>
          <w:bCs/>
          <w:kern w:val="0"/>
          <w:szCs w:val="24"/>
        </w:rPr>
        <w:t>Henry Ford Academy Alameda School for Fine Art + Design Charter School</w:t>
      </w:r>
      <w:r w:rsidRPr="000A39DF">
        <w:rPr>
          <w:rFonts w:ascii="Times New Roman" w:hAnsi="Times New Roman" w:cs="Times New Roman"/>
          <w:kern w:val="0"/>
          <w:szCs w:val="24"/>
        </w:rPr>
        <w:t xml:space="preserve"> for verification. </w:t>
      </w:r>
      <w:r w:rsidR="005751F4">
        <w:rPr>
          <w:rFonts w:ascii="Times New Roman" w:hAnsi="Times New Roman" w:cs="Times New Roman"/>
          <w:bCs/>
          <w:kern w:val="0"/>
          <w:szCs w:val="24"/>
        </w:rPr>
        <w:t>Henry Ford Academy Alameda School for Fine Art + Design Charter School</w:t>
      </w:r>
      <w:r w:rsidR="00F54756" w:rsidRPr="000A39DF">
        <w:rPr>
          <w:rFonts w:ascii="Times New Roman" w:hAnsi="Times New Roman" w:cs="Times New Roman"/>
          <w:bCs/>
          <w:kern w:val="0"/>
          <w:szCs w:val="24"/>
        </w:rPr>
        <w:t xml:space="preserve"> </w:t>
      </w:r>
      <w:r w:rsidRPr="000A39DF">
        <w:rPr>
          <w:rFonts w:ascii="Times New Roman" w:hAnsi="Times New Roman" w:cs="Times New Roman"/>
          <w:kern w:val="0"/>
          <w:szCs w:val="24"/>
        </w:rPr>
        <w:t xml:space="preserve">shall have 90 days to verify the accuracy of test data and report the results to the Board. </w:t>
      </w:r>
    </w:p>
    <w:p w14:paraId="1D764114" w14:textId="77777777" w:rsidR="002B17E2" w:rsidRPr="000A39DF" w:rsidRDefault="002B17E2" w:rsidP="002B17E2">
      <w:pPr>
        <w:pStyle w:val="legal1"/>
        <w:jc w:val="both"/>
        <w:rPr>
          <w:rFonts w:ascii="Times New Roman" w:hAnsi="Times New Roman" w:cs="Times New Roman"/>
          <w:kern w:val="0"/>
          <w:szCs w:val="24"/>
        </w:rPr>
      </w:pPr>
    </w:p>
    <w:p w14:paraId="27E210EB" w14:textId="4F1B2310" w:rsidR="00A11376" w:rsidRPr="000A39DF" w:rsidRDefault="005751F4" w:rsidP="002B17E2">
      <w:pPr>
        <w:pStyle w:val="legal1"/>
        <w:jc w:val="both"/>
        <w:rPr>
          <w:rFonts w:ascii="Times New Roman" w:hAnsi="Times New Roman" w:cs="Times New Roman"/>
          <w:kern w:val="0"/>
          <w:szCs w:val="24"/>
        </w:rPr>
      </w:pPr>
      <w:r>
        <w:rPr>
          <w:rFonts w:ascii="Times New Roman" w:hAnsi="Times New Roman" w:cs="Times New Roman"/>
          <w:bCs/>
          <w:kern w:val="0"/>
          <w:szCs w:val="24"/>
        </w:rPr>
        <w:t>Henry Ford Academy Alameda School for Fine Art + Design Charter School</w:t>
      </w:r>
      <w:r w:rsidR="002B17E2" w:rsidRPr="000A39DF">
        <w:rPr>
          <w:rFonts w:ascii="Times New Roman" w:hAnsi="Times New Roman" w:cs="Times New Roman"/>
          <w:kern w:val="0"/>
          <w:szCs w:val="24"/>
        </w:rPr>
        <w:t xml:space="preserve"> shall follow procedures for test security and confidentiality set forth in 19 TAC Chapter 101, Subchapter C. </w:t>
      </w:r>
    </w:p>
    <w:p w14:paraId="42FE1632" w14:textId="77777777" w:rsidR="00A11376" w:rsidRPr="000A39DF" w:rsidRDefault="00A11376" w:rsidP="002B17E2">
      <w:pPr>
        <w:pStyle w:val="legal1"/>
        <w:jc w:val="both"/>
        <w:rPr>
          <w:rFonts w:ascii="Times New Roman" w:hAnsi="Times New Roman" w:cs="Times New Roman"/>
          <w:kern w:val="0"/>
          <w:szCs w:val="24"/>
        </w:rPr>
      </w:pPr>
    </w:p>
    <w:p w14:paraId="5CAB555C" w14:textId="26AFD7FF" w:rsidR="002B17E2" w:rsidRPr="000A39DF" w:rsidRDefault="002B17E2" w:rsidP="002B17E2">
      <w:pPr>
        <w:pStyle w:val="legal1"/>
        <w:jc w:val="both"/>
        <w:rPr>
          <w:rFonts w:ascii="Times New Roman" w:hAnsi="Times New Roman" w:cs="Times New Roman"/>
          <w:kern w:val="0"/>
          <w:szCs w:val="24"/>
        </w:rPr>
      </w:pPr>
      <w:r w:rsidRPr="000A39DF">
        <w:rPr>
          <w:rFonts w:ascii="Times New Roman" w:hAnsi="Times New Roman" w:cs="Times New Roman"/>
          <w:i/>
          <w:kern w:val="0"/>
          <w:szCs w:val="24"/>
        </w:rPr>
        <w:t>Education Code 39.026,</w:t>
      </w:r>
      <w:r w:rsidR="00F54756" w:rsidRPr="000A39DF">
        <w:rPr>
          <w:rFonts w:ascii="Times New Roman" w:hAnsi="Times New Roman" w:cs="Times New Roman"/>
          <w:i/>
          <w:kern w:val="0"/>
          <w:szCs w:val="24"/>
        </w:rPr>
        <w:t xml:space="preserve"> </w:t>
      </w:r>
      <w:r w:rsidRPr="000A39DF">
        <w:rPr>
          <w:rFonts w:ascii="Times New Roman" w:hAnsi="Times New Roman" w:cs="Times New Roman"/>
          <w:i/>
          <w:kern w:val="0"/>
          <w:szCs w:val="24"/>
        </w:rPr>
        <w:t>.032</w:t>
      </w:r>
      <w:r w:rsidR="00F54756" w:rsidRPr="000A39DF">
        <w:rPr>
          <w:rFonts w:ascii="Times New Roman" w:hAnsi="Times New Roman" w:cs="Times New Roman"/>
          <w:iCs/>
          <w:kern w:val="0"/>
          <w:szCs w:val="24"/>
        </w:rPr>
        <w:t xml:space="preserve">; </w:t>
      </w:r>
      <w:r w:rsidRPr="000A39DF">
        <w:rPr>
          <w:rFonts w:ascii="Times New Roman" w:hAnsi="Times New Roman" w:cs="Times New Roman"/>
          <w:i/>
          <w:kern w:val="0"/>
          <w:szCs w:val="24"/>
        </w:rPr>
        <w:t>19 TAC 101.101</w:t>
      </w:r>
      <w:r w:rsidRPr="000A39DF">
        <w:rPr>
          <w:rFonts w:ascii="Times New Roman" w:hAnsi="Times New Roman" w:cs="Times New Roman"/>
          <w:kern w:val="0"/>
          <w:szCs w:val="24"/>
        </w:rPr>
        <w:t xml:space="preserve">.  </w:t>
      </w:r>
    </w:p>
    <w:p w14:paraId="1FC4BA88" w14:textId="77777777" w:rsidR="00F54756" w:rsidRPr="000A39DF" w:rsidRDefault="00F54756" w:rsidP="002B17E2">
      <w:pPr>
        <w:pStyle w:val="legal1"/>
        <w:jc w:val="both"/>
        <w:rPr>
          <w:rFonts w:ascii="Times New Roman" w:hAnsi="Times New Roman" w:cs="Times New Roman"/>
          <w:kern w:val="0"/>
          <w:szCs w:val="24"/>
        </w:rPr>
      </w:pPr>
    </w:p>
    <w:p w14:paraId="159874DB" w14:textId="7683E54D" w:rsidR="002B17E2" w:rsidRPr="000A39DF" w:rsidRDefault="00F54756" w:rsidP="004F79E3">
      <w:pPr>
        <w:pStyle w:val="PolicySection"/>
        <w:keepNext w:val="0"/>
        <w:numPr>
          <w:ilvl w:val="0"/>
          <w:numId w:val="11"/>
        </w:numPr>
        <w:spacing w:after="0"/>
        <w:outlineLvl w:val="0"/>
        <w:rPr>
          <w:rFonts w:ascii="Times New Roman" w:hAnsi="Times New Roman" w:cs="Times New Roman"/>
          <w:i/>
          <w:kern w:val="0"/>
        </w:rPr>
      </w:pPr>
      <w:r w:rsidRPr="000A39DF">
        <w:rPr>
          <w:rFonts w:ascii="Times New Roman" w:hAnsi="Times New Roman" w:cs="Times New Roman"/>
          <w:i/>
          <w:kern w:val="0"/>
        </w:rPr>
        <w:t>Limits on Local Testing</w:t>
      </w:r>
    </w:p>
    <w:p w14:paraId="51DD680F" w14:textId="77777777" w:rsidR="00F87E39" w:rsidRPr="000A39DF" w:rsidRDefault="00F87E39" w:rsidP="00F87E39">
      <w:pPr>
        <w:pStyle w:val="legal1"/>
        <w:jc w:val="both"/>
        <w:rPr>
          <w:rFonts w:ascii="Times New Roman" w:hAnsi="Times New Roman" w:cs="Times New Roman"/>
          <w:kern w:val="0"/>
          <w:szCs w:val="24"/>
        </w:rPr>
      </w:pPr>
    </w:p>
    <w:p w14:paraId="1C006B66" w14:textId="75A2312A" w:rsidR="00A11376" w:rsidRPr="00DA4445" w:rsidRDefault="002B17E2" w:rsidP="00F87E39">
      <w:pPr>
        <w:pStyle w:val="legal1"/>
        <w:jc w:val="both"/>
        <w:rPr>
          <w:rFonts w:ascii="Times New Roman" w:hAnsi="Times New Roman" w:cs="Times New Roman"/>
          <w:kern w:val="0"/>
          <w:szCs w:val="24"/>
        </w:rPr>
      </w:pPr>
      <w:r w:rsidRPr="00DA4445">
        <w:rPr>
          <w:rFonts w:ascii="Times New Roman" w:hAnsi="Times New Roman" w:cs="Times New Roman"/>
          <w:kern w:val="0"/>
          <w:szCs w:val="24"/>
        </w:rPr>
        <w:t xml:space="preserve">In a subject area for which a state assessment is administered, </w:t>
      </w:r>
      <w:r w:rsidR="005751F4">
        <w:rPr>
          <w:rFonts w:ascii="Times New Roman" w:hAnsi="Times New Roman" w:cs="Times New Roman"/>
          <w:bCs/>
          <w:kern w:val="0"/>
          <w:szCs w:val="24"/>
        </w:rPr>
        <w:t>Henry Ford Academy Alameda School for Fine Art + Design Charter School</w:t>
      </w:r>
      <w:r w:rsidRPr="00DA4445">
        <w:rPr>
          <w:rFonts w:ascii="Times New Roman" w:hAnsi="Times New Roman" w:cs="Times New Roman"/>
          <w:kern w:val="0"/>
          <w:szCs w:val="24"/>
        </w:rPr>
        <w:t xml:space="preserve"> may not administer locally required assessment</w:t>
      </w:r>
      <w:r w:rsidR="00F54756" w:rsidRPr="00DA4445">
        <w:rPr>
          <w:rFonts w:ascii="Times New Roman" w:hAnsi="Times New Roman" w:cs="Times New Roman"/>
          <w:kern w:val="0"/>
          <w:szCs w:val="24"/>
        </w:rPr>
        <w:t>s</w:t>
      </w:r>
      <w:r w:rsidRPr="00DA4445">
        <w:rPr>
          <w:rFonts w:ascii="Times New Roman" w:hAnsi="Times New Roman" w:cs="Times New Roman"/>
          <w:kern w:val="0"/>
          <w:szCs w:val="24"/>
        </w:rPr>
        <w:t xml:space="preserve"> designed to prepare students for state</w:t>
      </w:r>
      <w:r w:rsidR="00061295" w:rsidRPr="00DA4445">
        <w:rPr>
          <w:rFonts w:ascii="Times New Roman" w:hAnsi="Times New Roman" w:cs="Times New Roman"/>
          <w:kern w:val="0"/>
          <w:szCs w:val="24"/>
        </w:rPr>
        <w:t>-administered</w:t>
      </w:r>
      <w:r w:rsidRPr="00DA4445">
        <w:rPr>
          <w:rFonts w:ascii="Times New Roman" w:hAnsi="Times New Roman" w:cs="Times New Roman"/>
          <w:kern w:val="0"/>
          <w:szCs w:val="24"/>
        </w:rPr>
        <w:t xml:space="preserve"> assessment</w:t>
      </w:r>
      <w:r w:rsidR="00F54756" w:rsidRPr="00DA4445">
        <w:rPr>
          <w:rFonts w:ascii="Times New Roman" w:hAnsi="Times New Roman" w:cs="Times New Roman"/>
          <w:kern w:val="0"/>
          <w:szCs w:val="24"/>
        </w:rPr>
        <w:t>s</w:t>
      </w:r>
      <w:r w:rsidRPr="00DA4445">
        <w:rPr>
          <w:rFonts w:ascii="Times New Roman" w:hAnsi="Times New Roman" w:cs="Times New Roman"/>
          <w:kern w:val="0"/>
          <w:szCs w:val="24"/>
        </w:rPr>
        <w:t xml:space="preserve"> to any student on more than 10% of the instructional days in any school year. A campus-level planning and decision-making committee may limit the administration of locally required assessment</w:t>
      </w:r>
      <w:r w:rsidR="00F54756" w:rsidRPr="00DA4445">
        <w:rPr>
          <w:rFonts w:ascii="Times New Roman" w:hAnsi="Times New Roman" w:cs="Times New Roman"/>
          <w:kern w:val="0"/>
          <w:szCs w:val="24"/>
        </w:rPr>
        <w:t>s</w:t>
      </w:r>
      <w:r w:rsidRPr="00DA4445">
        <w:rPr>
          <w:rFonts w:ascii="Times New Roman" w:hAnsi="Times New Roman" w:cs="Times New Roman"/>
          <w:kern w:val="0"/>
          <w:szCs w:val="24"/>
        </w:rPr>
        <w:t xml:space="preserve"> to 10% or a lower percentage of the instructional days in any school year. This prohibition does not apply to the administration of college preparation assessments, advanced placement tests, international baccalaureate examinations, or state assessments. </w:t>
      </w:r>
    </w:p>
    <w:p w14:paraId="40119385" w14:textId="77777777" w:rsidR="00A11376" w:rsidRPr="00DA4445" w:rsidRDefault="00A11376" w:rsidP="00F87E39">
      <w:pPr>
        <w:pStyle w:val="legal1"/>
        <w:jc w:val="both"/>
        <w:rPr>
          <w:rFonts w:ascii="Times New Roman" w:hAnsi="Times New Roman" w:cs="Times New Roman"/>
          <w:kern w:val="0"/>
          <w:szCs w:val="24"/>
        </w:rPr>
      </w:pPr>
    </w:p>
    <w:p w14:paraId="14C7B986" w14:textId="5724F681" w:rsidR="002B17E2" w:rsidRPr="00DA4445" w:rsidRDefault="002B17E2" w:rsidP="00F87E39">
      <w:pPr>
        <w:pStyle w:val="legal1"/>
        <w:jc w:val="both"/>
        <w:rPr>
          <w:rFonts w:ascii="Times New Roman" w:hAnsi="Times New Roman" w:cs="Times New Roman"/>
          <w:kern w:val="0"/>
          <w:szCs w:val="24"/>
        </w:rPr>
      </w:pPr>
      <w:r w:rsidRPr="00DA4445">
        <w:rPr>
          <w:rFonts w:ascii="Times New Roman" w:hAnsi="Times New Roman" w:cs="Times New Roman"/>
          <w:i/>
          <w:kern w:val="0"/>
          <w:szCs w:val="24"/>
        </w:rPr>
        <w:t>Education Code</w:t>
      </w:r>
      <w:r w:rsidR="00F54756" w:rsidRPr="00DA4445">
        <w:rPr>
          <w:rFonts w:ascii="Times New Roman" w:hAnsi="Times New Roman" w:cs="Times New Roman"/>
          <w:i/>
          <w:kern w:val="0"/>
          <w:szCs w:val="24"/>
        </w:rPr>
        <w:t> </w:t>
      </w:r>
      <w:r w:rsidRPr="00DA4445">
        <w:rPr>
          <w:rFonts w:ascii="Times New Roman" w:hAnsi="Times New Roman" w:cs="Times New Roman"/>
          <w:i/>
          <w:kern w:val="0"/>
          <w:szCs w:val="24"/>
        </w:rPr>
        <w:t>39.0262</w:t>
      </w:r>
      <w:r w:rsidRPr="00DA4445">
        <w:rPr>
          <w:rFonts w:ascii="Times New Roman" w:hAnsi="Times New Roman" w:cs="Times New Roman"/>
          <w:kern w:val="0"/>
          <w:szCs w:val="24"/>
        </w:rPr>
        <w:t xml:space="preserve">.  </w:t>
      </w:r>
    </w:p>
    <w:p w14:paraId="4D24F37D" w14:textId="77777777" w:rsidR="002B17E2" w:rsidRPr="00DA4445" w:rsidRDefault="002B17E2" w:rsidP="002B17E2">
      <w:pPr>
        <w:pStyle w:val="legal1"/>
        <w:jc w:val="both"/>
        <w:rPr>
          <w:rFonts w:ascii="Times New Roman" w:hAnsi="Times New Roman" w:cs="Times New Roman"/>
          <w:kern w:val="0"/>
          <w:szCs w:val="24"/>
        </w:rPr>
      </w:pPr>
    </w:p>
    <w:p w14:paraId="1D9DE9E3" w14:textId="77777777" w:rsidR="002B17E2" w:rsidRPr="00DA4445" w:rsidRDefault="002B17E2" w:rsidP="00F87E39">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DA4445">
        <w:rPr>
          <w:rFonts w:ascii="Times New Roman" w:hAnsi="Times New Roman" w:cs="Times New Roman"/>
          <w:smallCaps/>
          <w:color w:val="000000" w:themeColor="text1"/>
          <w:kern w:val="0"/>
          <w:u w:val="single"/>
        </w:rPr>
        <w:t>Benchmark Assessment Instruments</w:t>
      </w:r>
    </w:p>
    <w:p w14:paraId="132E0929" w14:textId="77777777" w:rsidR="00F87E39" w:rsidRPr="00DA4445" w:rsidRDefault="00F87E39" w:rsidP="002B17E2">
      <w:pPr>
        <w:pStyle w:val="legal1"/>
        <w:jc w:val="both"/>
        <w:rPr>
          <w:rFonts w:ascii="Times New Roman" w:hAnsi="Times New Roman" w:cs="Times New Roman"/>
          <w:kern w:val="0"/>
          <w:szCs w:val="24"/>
        </w:rPr>
      </w:pPr>
    </w:p>
    <w:p w14:paraId="4E227D62" w14:textId="76020D0B" w:rsidR="002B17E2" w:rsidRPr="00DA4445" w:rsidRDefault="002B17E2" w:rsidP="002B17E2">
      <w:pPr>
        <w:pStyle w:val="legal1"/>
        <w:jc w:val="both"/>
        <w:rPr>
          <w:rFonts w:ascii="Times New Roman" w:hAnsi="Times New Roman" w:cs="Times New Roman"/>
          <w:kern w:val="0"/>
          <w:szCs w:val="24"/>
        </w:rPr>
      </w:pPr>
      <w:r w:rsidRPr="00DA4445">
        <w:rPr>
          <w:rFonts w:ascii="Times New Roman" w:hAnsi="Times New Roman" w:cs="Times New Roman"/>
          <w:kern w:val="0"/>
          <w:szCs w:val="24"/>
        </w:rPr>
        <w:t xml:space="preserve">“Benchmark assessment instrument” means a </w:t>
      </w:r>
      <w:r w:rsidR="005751F4">
        <w:rPr>
          <w:rFonts w:ascii="Times New Roman" w:hAnsi="Times New Roman" w:cs="Times New Roman"/>
          <w:bCs/>
          <w:kern w:val="0"/>
          <w:szCs w:val="24"/>
        </w:rPr>
        <w:t>Henry Ford Academy Alameda School for Fine Art + Design Charter School</w:t>
      </w:r>
      <w:r w:rsidRPr="00DA4445">
        <w:rPr>
          <w:rFonts w:ascii="Times New Roman" w:hAnsi="Times New Roman" w:cs="Times New Roman"/>
          <w:kern w:val="0"/>
          <w:szCs w:val="24"/>
        </w:rPr>
        <w:t>-required assessment instrument designed to prepare students for a corresponding state-administered assessment instrument.</w:t>
      </w:r>
      <w:r w:rsidR="00F54756" w:rsidRPr="00DA4445">
        <w:rPr>
          <w:rFonts w:ascii="Times New Roman" w:hAnsi="Times New Roman" w:cs="Times New Roman"/>
          <w:kern w:val="0"/>
          <w:szCs w:val="24"/>
        </w:rPr>
        <w:t xml:space="preserve"> An assessment instrument designed to prepare students for state-administered assessment instruments is one that: </w:t>
      </w:r>
    </w:p>
    <w:p w14:paraId="5E95C9D8" w14:textId="336D59A2" w:rsidR="00F54756" w:rsidRPr="00DA4445" w:rsidRDefault="00F54756" w:rsidP="002B17E2">
      <w:pPr>
        <w:pStyle w:val="legal1"/>
        <w:jc w:val="both"/>
        <w:rPr>
          <w:rFonts w:ascii="Times New Roman" w:hAnsi="Times New Roman" w:cs="Times New Roman"/>
          <w:kern w:val="0"/>
          <w:szCs w:val="24"/>
        </w:rPr>
      </w:pPr>
    </w:p>
    <w:p w14:paraId="0514777E" w14:textId="0B98F19B" w:rsidR="00F54756" w:rsidRPr="00DA4445" w:rsidRDefault="00F54756" w:rsidP="004F79E3">
      <w:pPr>
        <w:pStyle w:val="legal1"/>
        <w:numPr>
          <w:ilvl w:val="0"/>
          <w:numId w:val="12"/>
        </w:numPr>
        <w:jc w:val="both"/>
        <w:rPr>
          <w:rFonts w:ascii="Times New Roman" w:hAnsi="Times New Roman" w:cs="Times New Roman"/>
          <w:kern w:val="0"/>
          <w:szCs w:val="24"/>
        </w:rPr>
      </w:pPr>
      <w:r w:rsidRPr="00DA4445">
        <w:rPr>
          <w:rFonts w:ascii="Times New Roman" w:hAnsi="Times New Roman" w:cs="Times New Roman"/>
          <w:kern w:val="0"/>
          <w:szCs w:val="24"/>
        </w:rPr>
        <w:lastRenderedPageBreak/>
        <w:t xml:space="preserve">Evaluates students’ potential performance relative to the state’s blueprint in whole for a state-administered assessment; or </w:t>
      </w:r>
    </w:p>
    <w:p w14:paraId="05798068" w14:textId="599839FE" w:rsidR="00F54756" w:rsidRPr="00DA4445" w:rsidRDefault="00F54756" w:rsidP="004F79E3">
      <w:pPr>
        <w:pStyle w:val="legal1"/>
        <w:numPr>
          <w:ilvl w:val="0"/>
          <w:numId w:val="12"/>
        </w:numPr>
        <w:jc w:val="both"/>
        <w:rPr>
          <w:rFonts w:ascii="Times New Roman" w:hAnsi="Times New Roman" w:cs="Times New Roman"/>
          <w:kern w:val="0"/>
          <w:szCs w:val="24"/>
        </w:rPr>
      </w:pPr>
      <w:r w:rsidRPr="00DA4445">
        <w:rPr>
          <w:rFonts w:ascii="Times New Roman" w:hAnsi="Times New Roman" w:cs="Times New Roman"/>
          <w:kern w:val="0"/>
          <w:szCs w:val="24"/>
        </w:rPr>
        <w:t xml:space="preserve">Is primarily focused on test-taking techniques. </w:t>
      </w:r>
    </w:p>
    <w:p w14:paraId="1C31033A" w14:textId="3FF5BA89" w:rsidR="002B17E2" w:rsidRPr="00DA4445" w:rsidRDefault="002B17E2" w:rsidP="002B17E2">
      <w:pPr>
        <w:pStyle w:val="legal1"/>
        <w:jc w:val="both"/>
        <w:rPr>
          <w:rFonts w:ascii="Times New Roman" w:hAnsi="Times New Roman" w:cs="Times New Roman"/>
          <w:kern w:val="0"/>
          <w:szCs w:val="24"/>
        </w:rPr>
      </w:pPr>
    </w:p>
    <w:p w14:paraId="5101FDDF" w14:textId="6197A7C5" w:rsidR="00F54756" w:rsidRPr="00DA4445" w:rsidRDefault="00F54756" w:rsidP="002B17E2">
      <w:pPr>
        <w:pStyle w:val="legal1"/>
        <w:jc w:val="both"/>
        <w:rPr>
          <w:rFonts w:ascii="Times New Roman" w:hAnsi="Times New Roman" w:cs="Times New Roman"/>
          <w:kern w:val="0"/>
          <w:szCs w:val="24"/>
        </w:rPr>
      </w:pPr>
      <w:r w:rsidRPr="00DA4445">
        <w:rPr>
          <w:rFonts w:ascii="Times New Roman" w:hAnsi="Times New Roman" w:cs="Times New Roman"/>
          <w:kern w:val="0"/>
          <w:szCs w:val="24"/>
        </w:rPr>
        <w:t xml:space="preserve">It does not include an assessment designed to evaluate students’ mastery of parts of the Texas Essential Knowledge and Skills or the efficacy of instructional practice. </w:t>
      </w:r>
    </w:p>
    <w:p w14:paraId="3249A961" w14:textId="77777777" w:rsidR="00F54756" w:rsidRPr="00DA4445" w:rsidRDefault="00F54756" w:rsidP="002B17E2">
      <w:pPr>
        <w:pStyle w:val="legal1"/>
        <w:jc w:val="both"/>
        <w:rPr>
          <w:rFonts w:ascii="Times New Roman" w:hAnsi="Times New Roman" w:cs="Times New Roman"/>
          <w:kern w:val="0"/>
          <w:szCs w:val="24"/>
        </w:rPr>
      </w:pPr>
    </w:p>
    <w:p w14:paraId="1F558DC2" w14:textId="7B11CFC1" w:rsidR="002B17E2" w:rsidRPr="00DA4445" w:rsidRDefault="005751F4" w:rsidP="002B17E2">
      <w:pPr>
        <w:pStyle w:val="legal1"/>
        <w:jc w:val="both"/>
        <w:rPr>
          <w:rFonts w:ascii="Times New Roman" w:hAnsi="Times New Roman" w:cs="Times New Roman"/>
          <w:kern w:val="0"/>
          <w:szCs w:val="24"/>
        </w:rPr>
      </w:pPr>
      <w:r>
        <w:rPr>
          <w:rFonts w:ascii="Times New Roman" w:hAnsi="Times New Roman" w:cs="Times New Roman"/>
          <w:bCs/>
          <w:kern w:val="0"/>
          <w:szCs w:val="24"/>
        </w:rPr>
        <w:t>Henry Ford Academy Alameda School for Fine Art + Design Charter School</w:t>
      </w:r>
      <w:r w:rsidR="002B17E2" w:rsidRPr="00DA4445">
        <w:rPr>
          <w:rFonts w:ascii="Times New Roman" w:hAnsi="Times New Roman" w:cs="Times New Roman"/>
          <w:kern w:val="0"/>
          <w:szCs w:val="24"/>
        </w:rPr>
        <w:t xml:space="preserve"> may not administer to any student more than two benchmark assessment instruments to prepare the student for a corresponding state-administered assessment instrument.</w:t>
      </w:r>
    </w:p>
    <w:p w14:paraId="302BFC1B" w14:textId="77777777" w:rsidR="002B17E2" w:rsidRPr="00DA4445" w:rsidRDefault="002B17E2" w:rsidP="002B17E2">
      <w:pPr>
        <w:pStyle w:val="legal1"/>
        <w:jc w:val="both"/>
        <w:rPr>
          <w:rFonts w:ascii="Times New Roman" w:hAnsi="Times New Roman" w:cs="Times New Roman"/>
          <w:kern w:val="0"/>
          <w:szCs w:val="24"/>
        </w:rPr>
      </w:pPr>
    </w:p>
    <w:p w14:paraId="22736D3B" w14:textId="11EC981D" w:rsidR="002B17E2" w:rsidRPr="00DA4445" w:rsidRDefault="002B17E2" w:rsidP="002B17E2">
      <w:pPr>
        <w:pStyle w:val="legal1"/>
        <w:jc w:val="both"/>
        <w:rPr>
          <w:rFonts w:ascii="Times New Roman" w:hAnsi="Times New Roman" w:cs="Times New Roman"/>
          <w:kern w:val="0"/>
          <w:szCs w:val="24"/>
        </w:rPr>
      </w:pPr>
      <w:r w:rsidRPr="00DA4445">
        <w:rPr>
          <w:rFonts w:ascii="Times New Roman" w:hAnsi="Times New Roman" w:cs="Times New Roman"/>
          <w:kern w:val="0"/>
          <w:szCs w:val="24"/>
        </w:rPr>
        <w:t>This prohibition does not apply to the administration of a college preparation assessment instrument, including the PSAT, the ACT</w:t>
      </w:r>
      <w:r w:rsidR="00872AB8" w:rsidRPr="00DA4445">
        <w:rPr>
          <w:rFonts w:ascii="Times New Roman" w:hAnsi="Times New Roman" w:cs="Times New Roman"/>
          <w:kern w:val="0"/>
          <w:szCs w:val="24"/>
        </w:rPr>
        <w:t>-</w:t>
      </w:r>
      <w:r w:rsidRPr="00DA4445">
        <w:rPr>
          <w:rFonts w:ascii="Times New Roman" w:hAnsi="Times New Roman" w:cs="Times New Roman"/>
          <w:kern w:val="0"/>
          <w:szCs w:val="24"/>
        </w:rPr>
        <w:t xml:space="preserve">Plan, the SAT, or the ACT, an advanced placement test, an international baccalaureate examination, or an independent classroom examination designed or adopted and administered by a classroom teacher. </w:t>
      </w:r>
    </w:p>
    <w:p w14:paraId="4132269B" w14:textId="77777777" w:rsidR="002B17E2" w:rsidRPr="00DA4445" w:rsidRDefault="002B17E2" w:rsidP="002B17E2">
      <w:pPr>
        <w:pStyle w:val="legal1"/>
        <w:jc w:val="both"/>
        <w:rPr>
          <w:rFonts w:ascii="Times New Roman" w:hAnsi="Times New Roman" w:cs="Times New Roman"/>
          <w:kern w:val="0"/>
          <w:szCs w:val="24"/>
        </w:rPr>
      </w:pPr>
    </w:p>
    <w:p w14:paraId="3BFFEEA9" w14:textId="1A81AF66" w:rsidR="002B17E2" w:rsidRPr="00DA4445" w:rsidRDefault="002B17E2" w:rsidP="002B17E2">
      <w:pPr>
        <w:pStyle w:val="legal1"/>
        <w:jc w:val="both"/>
        <w:rPr>
          <w:rFonts w:ascii="Times New Roman" w:hAnsi="Times New Roman" w:cs="Times New Roman"/>
          <w:kern w:val="0"/>
          <w:szCs w:val="24"/>
        </w:rPr>
      </w:pPr>
      <w:r w:rsidRPr="00DA4445">
        <w:rPr>
          <w:rFonts w:ascii="Times New Roman" w:hAnsi="Times New Roman" w:cs="Times New Roman"/>
          <w:kern w:val="0"/>
          <w:szCs w:val="24"/>
        </w:rPr>
        <w:t xml:space="preserve">A parent of or person standing in parental relation to a student who has special needs, as determined in accordance with Commissioner </w:t>
      </w:r>
      <w:r w:rsidR="00AD1DEF" w:rsidRPr="00DA4445">
        <w:rPr>
          <w:rFonts w:ascii="Times New Roman" w:hAnsi="Times New Roman" w:cs="Times New Roman"/>
          <w:kern w:val="0"/>
          <w:szCs w:val="24"/>
        </w:rPr>
        <w:t xml:space="preserve">of Education </w:t>
      </w:r>
      <w:r w:rsidRPr="00DA4445">
        <w:rPr>
          <w:rFonts w:ascii="Times New Roman" w:hAnsi="Times New Roman" w:cs="Times New Roman"/>
          <w:kern w:val="0"/>
          <w:szCs w:val="24"/>
        </w:rPr>
        <w:t xml:space="preserve">rule, may request administration to the student of additional benchmark assessment instruments. </w:t>
      </w:r>
    </w:p>
    <w:p w14:paraId="6473A7E1" w14:textId="77777777" w:rsidR="002B17E2" w:rsidRPr="00DA4445" w:rsidRDefault="002B17E2" w:rsidP="002B17E2">
      <w:pPr>
        <w:pStyle w:val="legal1"/>
        <w:jc w:val="both"/>
        <w:rPr>
          <w:rFonts w:ascii="Times New Roman" w:hAnsi="Times New Roman" w:cs="Times New Roman"/>
          <w:kern w:val="0"/>
          <w:szCs w:val="24"/>
        </w:rPr>
      </w:pPr>
    </w:p>
    <w:p w14:paraId="43FC3E73" w14:textId="119816E3" w:rsidR="002B17E2" w:rsidRPr="00DA4445" w:rsidRDefault="002B17E2" w:rsidP="00486668">
      <w:pPr>
        <w:pStyle w:val="legal1"/>
        <w:jc w:val="both"/>
        <w:outlineLvl w:val="0"/>
        <w:rPr>
          <w:rFonts w:ascii="Times New Roman" w:hAnsi="Times New Roman" w:cs="Times New Roman"/>
          <w:kern w:val="0"/>
          <w:szCs w:val="24"/>
        </w:rPr>
      </w:pPr>
      <w:r w:rsidRPr="00DA4445">
        <w:rPr>
          <w:rFonts w:ascii="Times New Roman" w:hAnsi="Times New Roman" w:cs="Times New Roman"/>
          <w:i/>
          <w:kern w:val="0"/>
          <w:szCs w:val="24"/>
        </w:rPr>
        <w:t>Education Code 39.0263</w:t>
      </w:r>
      <w:r w:rsidR="00F54756" w:rsidRPr="00DA4445">
        <w:rPr>
          <w:rFonts w:ascii="Times New Roman" w:hAnsi="Times New Roman" w:cs="Times New Roman"/>
          <w:kern w:val="0"/>
          <w:szCs w:val="24"/>
        </w:rPr>
        <w:t xml:space="preserve">; </w:t>
      </w:r>
      <w:r w:rsidR="00F54756" w:rsidRPr="00DA4445">
        <w:rPr>
          <w:rFonts w:ascii="Times New Roman" w:hAnsi="Times New Roman" w:cs="Times New Roman"/>
          <w:i/>
          <w:iCs/>
          <w:kern w:val="0"/>
          <w:szCs w:val="24"/>
        </w:rPr>
        <w:t>19 TAC 101.6003</w:t>
      </w:r>
      <w:r w:rsidR="00F54756" w:rsidRPr="00DA4445">
        <w:rPr>
          <w:rFonts w:ascii="Times New Roman" w:hAnsi="Times New Roman" w:cs="Times New Roman"/>
          <w:kern w:val="0"/>
          <w:szCs w:val="24"/>
        </w:rPr>
        <w:t xml:space="preserve">. </w:t>
      </w:r>
    </w:p>
    <w:p w14:paraId="3EF4A834" w14:textId="77777777" w:rsidR="002B17E2" w:rsidRPr="00DA4445" w:rsidRDefault="002B17E2" w:rsidP="002B17E2">
      <w:pPr>
        <w:pStyle w:val="legal1"/>
        <w:jc w:val="both"/>
        <w:rPr>
          <w:rFonts w:ascii="Times New Roman" w:hAnsi="Times New Roman" w:cs="Times New Roman"/>
          <w:kern w:val="0"/>
          <w:szCs w:val="24"/>
        </w:rPr>
      </w:pPr>
    </w:p>
    <w:p w14:paraId="4AE5B858" w14:textId="77777777" w:rsidR="002B17E2" w:rsidRPr="00DA4445" w:rsidRDefault="002B17E2" w:rsidP="00F87E39">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DA4445">
        <w:rPr>
          <w:rFonts w:ascii="Times New Roman" w:hAnsi="Times New Roman" w:cs="Times New Roman"/>
          <w:smallCaps/>
          <w:color w:val="000000" w:themeColor="text1"/>
          <w:kern w:val="0"/>
          <w:u w:val="single"/>
        </w:rPr>
        <w:t>College Preparation Assessments</w:t>
      </w:r>
    </w:p>
    <w:p w14:paraId="7FD657BF" w14:textId="77777777" w:rsidR="002B17E2" w:rsidRPr="00DA4445" w:rsidRDefault="002B17E2" w:rsidP="002B17E2">
      <w:pPr>
        <w:pStyle w:val="legal1"/>
        <w:jc w:val="both"/>
        <w:rPr>
          <w:rFonts w:ascii="Times New Roman" w:hAnsi="Times New Roman" w:cs="Times New Roman"/>
          <w:kern w:val="0"/>
          <w:szCs w:val="24"/>
        </w:rPr>
      </w:pPr>
    </w:p>
    <w:p w14:paraId="5CF142AE" w14:textId="6B01CE8C" w:rsidR="002B17E2" w:rsidRPr="00DA4445" w:rsidRDefault="002B17E2" w:rsidP="002B17E2">
      <w:pPr>
        <w:pStyle w:val="legal1"/>
        <w:jc w:val="both"/>
        <w:rPr>
          <w:rFonts w:ascii="Times New Roman" w:hAnsi="Times New Roman" w:cs="Times New Roman"/>
          <w:kern w:val="0"/>
          <w:szCs w:val="24"/>
        </w:rPr>
      </w:pPr>
      <w:r w:rsidRPr="00DA4445">
        <w:rPr>
          <w:rFonts w:ascii="Times New Roman" w:hAnsi="Times New Roman" w:cs="Times New Roman"/>
          <w:kern w:val="0"/>
          <w:szCs w:val="24"/>
        </w:rPr>
        <w:t xml:space="preserve">Each school year, and at state cost, </w:t>
      </w:r>
      <w:r w:rsidR="005751F4">
        <w:rPr>
          <w:rFonts w:ascii="Times New Roman" w:hAnsi="Times New Roman" w:cs="Times New Roman"/>
          <w:bCs/>
          <w:kern w:val="0"/>
          <w:szCs w:val="24"/>
        </w:rPr>
        <w:t>Henry Ford Academy Alameda School for Fine Art + Design Charter School</w:t>
      </w:r>
      <w:r w:rsidRPr="00DA4445" w:rsidDel="00610A8E">
        <w:rPr>
          <w:rFonts w:ascii="Times New Roman" w:hAnsi="Times New Roman" w:cs="Times New Roman"/>
          <w:kern w:val="0"/>
          <w:szCs w:val="24"/>
        </w:rPr>
        <w:t xml:space="preserve"> </w:t>
      </w:r>
      <w:r w:rsidR="00D653C5" w:rsidRPr="00DA4445">
        <w:rPr>
          <w:rFonts w:ascii="Times New Roman" w:hAnsi="Times New Roman" w:cs="Times New Roman"/>
          <w:kern w:val="0"/>
          <w:szCs w:val="24"/>
        </w:rPr>
        <w:t>may</w:t>
      </w:r>
      <w:r w:rsidRPr="00DA4445">
        <w:rPr>
          <w:rFonts w:ascii="Times New Roman" w:hAnsi="Times New Roman" w:cs="Times New Roman"/>
          <w:kern w:val="0"/>
          <w:szCs w:val="24"/>
        </w:rPr>
        <w:t xml:space="preserve"> administer an established, valid, reliable, and nationally norm-referenced preliminary college preparation assessment instrument: </w:t>
      </w:r>
    </w:p>
    <w:p w14:paraId="2E97F6A3" w14:textId="77777777" w:rsidR="002B17E2" w:rsidRPr="00DA4445" w:rsidRDefault="002B17E2" w:rsidP="002B17E2">
      <w:pPr>
        <w:pStyle w:val="legal1"/>
        <w:jc w:val="both"/>
        <w:rPr>
          <w:rFonts w:ascii="Times New Roman" w:hAnsi="Times New Roman" w:cs="Times New Roman"/>
          <w:kern w:val="0"/>
          <w:szCs w:val="24"/>
        </w:rPr>
      </w:pPr>
    </w:p>
    <w:p w14:paraId="16DD947F" w14:textId="77777777" w:rsidR="002B17E2" w:rsidRPr="00DA4445" w:rsidRDefault="002B17E2" w:rsidP="004F79E3">
      <w:pPr>
        <w:pStyle w:val="legal1"/>
        <w:numPr>
          <w:ilvl w:val="0"/>
          <w:numId w:val="8"/>
        </w:numPr>
        <w:jc w:val="both"/>
        <w:rPr>
          <w:rFonts w:ascii="Times New Roman" w:hAnsi="Times New Roman" w:cs="Times New Roman"/>
          <w:kern w:val="0"/>
          <w:szCs w:val="24"/>
        </w:rPr>
      </w:pPr>
      <w:r w:rsidRPr="00DA4445">
        <w:rPr>
          <w:rFonts w:ascii="Times New Roman" w:hAnsi="Times New Roman" w:cs="Times New Roman"/>
          <w:kern w:val="0"/>
          <w:szCs w:val="24"/>
        </w:rPr>
        <w:t xml:space="preserve">To students in the spring of the eighth grade for the purpose of diagnosing the academic strengths and deficiencies of students before entrance into high school; and </w:t>
      </w:r>
    </w:p>
    <w:p w14:paraId="4D969857" w14:textId="77777777" w:rsidR="002B17E2" w:rsidRPr="00DA4445" w:rsidRDefault="002B17E2" w:rsidP="004F79E3">
      <w:pPr>
        <w:pStyle w:val="legal1"/>
        <w:numPr>
          <w:ilvl w:val="0"/>
          <w:numId w:val="8"/>
        </w:numPr>
        <w:jc w:val="both"/>
        <w:rPr>
          <w:rFonts w:ascii="Times New Roman" w:hAnsi="Times New Roman" w:cs="Times New Roman"/>
          <w:kern w:val="0"/>
          <w:szCs w:val="24"/>
        </w:rPr>
      </w:pPr>
      <w:r w:rsidRPr="00DA4445">
        <w:rPr>
          <w:rFonts w:ascii="Times New Roman" w:hAnsi="Times New Roman" w:cs="Times New Roman"/>
          <w:kern w:val="0"/>
          <w:szCs w:val="24"/>
        </w:rPr>
        <w:t>To students in the tenth grade for the purpose of measuring a student’s progress toward readiness for college and the workplace.</w:t>
      </w:r>
    </w:p>
    <w:p w14:paraId="255F1108" w14:textId="2467A77B" w:rsidR="002B17E2" w:rsidRPr="00DA4445" w:rsidRDefault="002B17E2" w:rsidP="002B17E2">
      <w:pPr>
        <w:pStyle w:val="legal1"/>
        <w:jc w:val="both"/>
        <w:rPr>
          <w:rFonts w:ascii="Times New Roman" w:hAnsi="Times New Roman" w:cs="Times New Roman"/>
          <w:kern w:val="0"/>
          <w:szCs w:val="24"/>
        </w:rPr>
      </w:pPr>
    </w:p>
    <w:p w14:paraId="3790DF5E" w14:textId="1D796904" w:rsidR="0077465A" w:rsidRPr="00DA4445" w:rsidRDefault="0077465A" w:rsidP="002B17E2">
      <w:pPr>
        <w:pStyle w:val="legal1"/>
        <w:jc w:val="both"/>
        <w:rPr>
          <w:rFonts w:ascii="Times New Roman" w:hAnsi="Times New Roman" w:cs="Times New Roman"/>
          <w:kern w:val="0"/>
          <w:szCs w:val="24"/>
        </w:rPr>
      </w:pPr>
      <w:r w:rsidRPr="00DA4445">
        <w:rPr>
          <w:rFonts w:ascii="Times New Roman" w:hAnsi="Times New Roman" w:cs="Times New Roman"/>
          <w:kern w:val="0"/>
          <w:szCs w:val="24"/>
        </w:rPr>
        <w:t>The provisions of Education Code 39.0261(a)(1) and (a)(2), with respect to the administration of college preparation assessment instruments at state cost, apply only if the legislature appropriates funds for those purposes.</w:t>
      </w:r>
    </w:p>
    <w:p w14:paraId="55BE7440" w14:textId="067EA521" w:rsidR="0077465A" w:rsidRPr="00DA4445" w:rsidRDefault="0077465A" w:rsidP="002B17E2">
      <w:pPr>
        <w:pStyle w:val="legal1"/>
        <w:jc w:val="both"/>
        <w:rPr>
          <w:rFonts w:ascii="Times New Roman" w:hAnsi="Times New Roman" w:cs="Times New Roman"/>
          <w:kern w:val="0"/>
          <w:szCs w:val="24"/>
        </w:rPr>
      </w:pPr>
    </w:p>
    <w:p w14:paraId="4391895A" w14:textId="2E5A6A73" w:rsidR="0077465A" w:rsidRPr="00DA4445" w:rsidRDefault="0077465A" w:rsidP="002B17E2">
      <w:pPr>
        <w:pStyle w:val="legal1"/>
        <w:jc w:val="both"/>
        <w:rPr>
          <w:rFonts w:ascii="Times New Roman" w:hAnsi="Times New Roman" w:cs="Times New Roman"/>
          <w:kern w:val="0"/>
          <w:szCs w:val="24"/>
        </w:rPr>
      </w:pPr>
      <w:r w:rsidRPr="00DA4445">
        <w:rPr>
          <w:rFonts w:ascii="Times New Roman" w:hAnsi="Times New Roman" w:cs="Times New Roman"/>
          <w:i/>
          <w:iCs/>
          <w:kern w:val="0"/>
          <w:szCs w:val="24"/>
        </w:rPr>
        <w:t>Education Code 39.0261(a)(</w:t>
      </w:r>
      <w:proofErr w:type="gramStart"/>
      <w:r w:rsidRPr="00DA4445">
        <w:rPr>
          <w:rFonts w:ascii="Times New Roman" w:hAnsi="Times New Roman" w:cs="Times New Roman"/>
          <w:i/>
          <w:iCs/>
          <w:kern w:val="0"/>
          <w:szCs w:val="24"/>
        </w:rPr>
        <w:t>1)-(</w:t>
      </w:r>
      <w:proofErr w:type="gramEnd"/>
      <w:r w:rsidRPr="00DA4445">
        <w:rPr>
          <w:rFonts w:ascii="Times New Roman" w:hAnsi="Times New Roman" w:cs="Times New Roman"/>
          <w:i/>
          <w:iCs/>
          <w:kern w:val="0"/>
          <w:szCs w:val="24"/>
        </w:rPr>
        <w:t>a)(2), (f)</w:t>
      </w:r>
      <w:r w:rsidRPr="00DA4445">
        <w:rPr>
          <w:rFonts w:ascii="Times New Roman" w:hAnsi="Times New Roman" w:cs="Times New Roman"/>
          <w:kern w:val="0"/>
          <w:szCs w:val="24"/>
        </w:rPr>
        <w:t xml:space="preserve">. </w:t>
      </w:r>
    </w:p>
    <w:p w14:paraId="696A6A7F" w14:textId="77777777" w:rsidR="0077465A" w:rsidRPr="00DA4445" w:rsidRDefault="0077465A" w:rsidP="002B17E2">
      <w:pPr>
        <w:pStyle w:val="legal1"/>
        <w:jc w:val="both"/>
        <w:rPr>
          <w:rFonts w:ascii="Times New Roman" w:hAnsi="Times New Roman" w:cs="Times New Roman"/>
          <w:kern w:val="0"/>
          <w:szCs w:val="24"/>
        </w:rPr>
      </w:pPr>
    </w:p>
    <w:p w14:paraId="1C73AB59" w14:textId="77777777" w:rsidR="0077465A" w:rsidRPr="00DA4445" w:rsidRDefault="002B17E2" w:rsidP="002B17E2">
      <w:pPr>
        <w:pStyle w:val="legal1"/>
        <w:jc w:val="both"/>
        <w:rPr>
          <w:rFonts w:ascii="Times New Roman" w:hAnsi="Times New Roman" w:cs="Times New Roman"/>
          <w:kern w:val="0"/>
          <w:szCs w:val="24"/>
        </w:rPr>
      </w:pPr>
      <w:r w:rsidRPr="00DA4445">
        <w:rPr>
          <w:rFonts w:ascii="Times New Roman" w:hAnsi="Times New Roman" w:cs="Times New Roman"/>
          <w:kern w:val="0"/>
          <w:szCs w:val="24"/>
        </w:rPr>
        <w:t>High school students, in the spring of the eleventh grade or during the twelfth grade, may select and take once, at state cost</w:t>
      </w:r>
      <w:r w:rsidR="0077465A" w:rsidRPr="00DA4445">
        <w:rPr>
          <w:rFonts w:ascii="Times New Roman" w:hAnsi="Times New Roman" w:cs="Times New Roman"/>
          <w:kern w:val="0"/>
          <w:szCs w:val="24"/>
        </w:rPr>
        <w:t xml:space="preserve">: </w:t>
      </w:r>
    </w:p>
    <w:p w14:paraId="0B9702CE" w14:textId="4EB3F384" w:rsidR="0077465A" w:rsidRPr="00DA4445" w:rsidRDefault="0077465A" w:rsidP="0077465A">
      <w:pPr>
        <w:pStyle w:val="legal1"/>
        <w:jc w:val="both"/>
        <w:rPr>
          <w:rFonts w:ascii="Times New Roman" w:hAnsi="Times New Roman" w:cs="Times New Roman"/>
          <w:kern w:val="0"/>
          <w:szCs w:val="24"/>
        </w:rPr>
      </w:pPr>
    </w:p>
    <w:p w14:paraId="3A76FDE9" w14:textId="6891FEAB" w:rsidR="0077465A" w:rsidRPr="00DA4445" w:rsidRDefault="0077465A" w:rsidP="004F79E3">
      <w:pPr>
        <w:pStyle w:val="legal1"/>
        <w:numPr>
          <w:ilvl w:val="0"/>
          <w:numId w:val="13"/>
        </w:numPr>
        <w:jc w:val="both"/>
        <w:rPr>
          <w:rFonts w:ascii="Times New Roman" w:hAnsi="Times New Roman" w:cs="Times New Roman"/>
          <w:kern w:val="0"/>
          <w:szCs w:val="24"/>
        </w:rPr>
      </w:pPr>
      <w:r w:rsidRPr="00DA4445">
        <w:rPr>
          <w:rFonts w:ascii="Times New Roman" w:hAnsi="Times New Roman" w:cs="Times New Roman"/>
          <w:kern w:val="0"/>
          <w:szCs w:val="24"/>
        </w:rPr>
        <w:t>One</w:t>
      </w:r>
      <w:r w:rsidR="002B17E2" w:rsidRPr="00DA4445">
        <w:rPr>
          <w:rFonts w:ascii="Times New Roman" w:hAnsi="Times New Roman" w:cs="Times New Roman"/>
          <w:kern w:val="0"/>
          <w:szCs w:val="24"/>
        </w:rPr>
        <w:t xml:space="preserve"> of the valid, reliable, and nationally norm-referenced assessment instruments used by colleges and universities as part of their undergraduate admissions processes</w:t>
      </w:r>
      <w:r w:rsidRPr="00DA4445">
        <w:rPr>
          <w:rFonts w:ascii="Times New Roman" w:hAnsi="Times New Roman" w:cs="Times New Roman"/>
          <w:kern w:val="0"/>
          <w:szCs w:val="24"/>
        </w:rPr>
        <w:t>; or</w:t>
      </w:r>
    </w:p>
    <w:p w14:paraId="00AE1312" w14:textId="43E3DFA8" w:rsidR="0077465A" w:rsidRPr="00DA4445" w:rsidRDefault="0077465A" w:rsidP="004F79E3">
      <w:pPr>
        <w:pStyle w:val="legal1"/>
        <w:numPr>
          <w:ilvl w:val="0"/>
          <w:numId w:val="13"/>
        </w:numPr>
        <w:jc w:val="both"/>
        <w:rPr>
          <w:rFonts w:ascii="Times New Roman" w:hAnsi="Times New Roman" w:cs="Times New Roman"/>
          <w:kern w:val="0"/>
          <w:szCs w:val="24"/>
        </w:rPr>
      </w:pPr>
      <w:r w:rsidRPr="00DA4445">
        <w:rPr>
          <w:rFonts w:ascii="Times New Roman" w:hAnsi="Times New Roman" w:cs="Times New Roman"/>
          <w:kern w:val="0"/>
          <w:szCs w:val="24"/>
        </w:rPr>
        <w:lastRenderedPageBreak/>
        <w:t xml:space="preserve">The </w:t>
      </w:r>
      <w:r w:rsidR="00C06227" w:rsidRPr="00DA4445">
        <w:rPr>
          <w:rFonts w:ascii="Times New Roman" w:hAnsi="Times New Roman" w:cs="Times New Roman"/>
          <w:kern w:val="0"/>
          <w:szCs w:val="24"/>
        </w:rPr>
        <w:t>assessment instrument designated by the Texas Higher Education Coordinating Board under Education Code 51.334</w:t>
      </w:r>
      <w:r w:rsidR="002B17E2" w:rsidRPr="00DA4445">
        <w:rPr>
          <w:rFonts w:ascii="Times New Roman" w:hAnsi="Times New Roman" w:cs="Times New Roman"/>
          <w:kern w:val="0"/>
          <w:szCs w:val="24"/>
        </w:rPr>
        <w:t xml:space="preserve">. </w:t>
      </w:r>
    </w:p>
    <w:p w14:paraId="74E1A894" w14:textId="77777777" w:rsidR="0077465A" w:rsidRPr="00DA4445" w:rsidRDefault="0077465A" w:rsidP="0077465A">
      <w:pPr>
        <w:pStyle w:val="legal1"/>
        <w:jc w:val="both"/>
        <w:rPr>
          <w:rFonts w:ascii="Times New Roman" w:hAnsi="Times New Roman" w:cs="Times New Roman"/>
          <w:kern w:val="0"/>
          <w:szCs w:val="24"/>
        </w:rPr>
      </w:pPr>
    </w:p>
    <w:p w14:paraId="6273D40D" w14:textId="77777777" w:rsidR="0077465A" w:rsidRPr="00DA4445" w:rsidRDefault="002B17E2" w:rsidP="0077465A">
      <w:pPr>
        <w:pStyle w:val="legal1"/>
        <w:jc w:val="both"/>
        <w:rPr>
          <w:rFonts w:ascii="Times New Roman" w:hAnsi="Times New Roman" w:cs="Times New Roman"/>
          <w:kern w:val="0"/>
          <w:szCs w:val="24"/>
        </w:rPr>
      </w:pPr>
      <w:r w:rsidRPr="00DA4445">
        <w:rPr>
          <w:rFonts w:ascii="Times New Roman" w:hAnsi="Times New Roman" w:cs="Times New Roman"/>
          <w:kern w:val="0"/>
          <w:szCs w:val="24"/>
        </w:rPr>
        <w:t xml:space="preserve">A high school student is not prohibited from taking a test more than once, at his or her own expense. </w:t>
      </w:r>
    </w:p>
    <w:p w14:paraId="222B28DA" w14:textId="77777777" w:rsidR="0077465A" w:rsidRPr="00DA4445" w:rsidRDefault="0077465A" w:rsidP="0077465A">
      <w:pPr>
        <w:pStyle w:val="legal1"/>
        <w:jc w:val="both"/>
        <w:rPr>
          <w:rFonts w:ascii="Times New Roman" w:hAnsi="Times New Roman" w:cs="Times New Roman"/>
          <w:kern w:val="0"/>
          <w:szCs w:val="24"/>
        </w:rPr>
      </w:pPr>
    </w:p>
    <w:p w14:paraId="4B1D2810" w14:textId="3E3860F3" w:rsidR="002B17E2" w:rsidRPr="00DA4445" w:rsidRDefault="002B17E2" w:rsidP="0077465A">
      <w:pPr>
        <w:pStyle w:val="legal1"/>
        <w:jc w:val="both"/>
        <w:rPr>
          <w:rFonts w:ascii="Times New Roman" w:hAnsi="Times New Roman" w:cs="Times New Roman"/>
          <w:kern w:val="0"/>
          <w:szCs w:val="24"/>
        </w:rPr>
      </w:pPr>
      <w:r w:rsidRPr="00DA4445">
        <w:rPr>
          <w:rFonts w:ascii="Times New Roman" w:hAnsi="Times New Roman" w:cs="Times New Roman"/>
          <w:i/>
          <w:kern w:val="0"/>
          <w:szCs w:val="24"/>
        </w:rPr>
        <w:t>Education Code 39.0261</w:t>
      </w:r>
      <w:r w:rsidR="0077465A" w:rsidRPr="00DA4445">
        <w:rPr>
          <w:rFonts w:ascii="Times New Roman" w:hAnsi="Times New Roman" w:cs="Times New Roman"/>
          <w:i/>
          <w:kern w:val="0"/>
          <w:szCs w:val="24"/>
        </w:rPr>
        <w:t>(a)(3), (e)</w:t>
      </w:r>
      <w:r w:rsidR="0077465A" w:rsidRPr="00DA4445">
        <w:rPr>
          <w:rFonts w:ascii="Times New Roman" w:hAnsi="Times New Roman" w:cs="Times New Roman"/>
          <w:iCs/>
          <w:kern w:val="0"/>
          <w:szCs w:val="24"/>
        </w:rPr>
        <w:t xml:space="preserve">. </w:t>
      </w:r>
    </w:p>
    <w:p w14:paraId="36E6BFFC" w14:textId="77777777" w:rsidR="00D24342" w:rsidRPr="00DA4445" w:rsidRDefault="00D24342" w:rsidP="00D24342">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DA4445">
        <w:rPr>
          <w:rFonts w:ascii="Times New Roman" w:hAnsi="Times New Roman" w:cs="Times New Roman"/>
          <w:smallCaps/>
          <w:color w:val="000000" w:themeColor="text1"/>
          <w:kern w:val="0"/>
          <w:u w:val="single"/>
        </w:rPr>
        <w:t>Armed Services Vocational Aptitude Battery Test</w:t>
      </w:r>
    </w:p>
    <w:p w14:paraId="4D5FF585" w14:textId="77777777" w:rsidR="00D24342" w:rsidRPr="00DA4445" w:rsidRDefault="00D24342" w:rsidP="00D24342">
      <w:pPr>
        <w:pStyle w:val="legal1"/>
        <w:jc w:val="both"/>
        <w:rPr>
          <w:rFonts w:ascii="Times New Roman" w:hAnsi="Times New Roman" w:cs="Times New Roman"/>
          <w:kern w:val="0"/>
          <w:szCs w:val="24"/>
        </w:rPr>
      </w:pPr>
    </w:p>
    <w:p w14:paraId="755ADA63" w14:textId="091F531F" w:rsidR="00D24342" w:rsidRPr="00DA4445" w:rsidRDefault="00D24342" w:rsidP="00D24342">
      <w:pPr>
        <w:pStyle w:val="legal1"/>
        <w:jc w:val="both"/>
        <w:rPr>
          <w:rFonts w:ascii="Times New Roman" w:hAnsi="Times New Roman" w:cs="Times New Roman"/>
          <w:kern w:val="0"/>
          <w:szCs w:val="24"/>
        </w:rPr>
      </w:pPr>
      <w:r w:rsidRPr="00DA4445">
        <w:rPr>
          <w:rFonts w:ascii="Times New Roman" w:hAnsi="Times New Roman" w:cs="Times New Roman"/>
          <w:kern w:val="0"/>
          <w:szCs w:val="24"/>
        </w:rPr>
        <w:t xml:space="preserve">Each school year, </w:t>
      </w:r>
      <w:r w:rsidR="005751F4">
        <w:rPr>
          <w:rFonts w:ascii="Times New Roman" w:hAnsi="Times New Roman" w:cs="Times New Roman"/>
          <w:bCs/>
          <w:kern w:val="0"/>
          <w:szCs w:val="24"/>
        </w:rPr>
        <w:t>Henry Ford Academy Alameda School for Fine Art + Design Charter School</w:t>
      </w:r>
      <w:r w:rsidRPr="00DA4445">
        <w:rPr>
          <w:rFonts w:ascii="Times New Roman" w:hAnsi="Times New Roman" w:cs="Times New Roman"/>
          <w:kern w:val="0"/>
          <w:szCs w:val="24"/>
        </w:rPr>
        <w:t xml:space="preserve"> shall provide students in grades 10 through 12 an opportunity to take the Armed Services Vocational Aptitude Battery test (“ASVAB”) test and consult with a military recruiter. </w:t>
      </w:r>
    </w:p>
    <w:p w14:paraId="3978F775" w14:textId="77777777" w:rsidR="00D24342" w:rsidRPr="00DA4445" w:rsidRDefault="00D24342" w:rsidP="00D24342">
      <w:pPr>
        <w:pStyle w:val="legal1"/>
        <w:jc w:val="both"/>
        <w:rPr>
          <w:rFonts w:ascii="Times New Roman" w:hAnsi="Times New Roman" w:cs="Times New Roman"/>
          <w:kern w:val="0"/>
          <w:szCs w:val="24"/>
        </w:rPr>
      </w:pPr>
    </w:p>
    <w:p w14:paraId="70BA2821" w14:textId="77777777" w:rsidR="00D24342" w:rsidRPr="00DA4445" w:rsidRDefault="00D24342" w:rsidP="00D24342">
      <w:pPr>
        <w:pStyle w:val="legal1"/>
        <w:jc w:val="both"/>
        <w:rPr>
          <w:rFonts w:ascii="Times New Roman" w:hAnsi="Times New Roman" w:cs="Times New Roman"/>
          <w:kern w:val="0"/>
          <w:szCs w:val="24"/>
        </w:rPr>
      </w:pPr>
      <w:r w:rsidRPr="00DA4445">
        <w:rPr>
          <w:rFonts w:ascii="Times New Roman" w:hAnsi="Times New Roman" w:cs="Times New Roman"/>
          <w:kern w:val="0"/>
          <w:szCs w:val="24"/>
        </w:rPr>
        <w:t xml:space="preserve">The test must be scheduled: </w:t>
      </w:r>
    </w:p>
    <w:p w14:paraId="30A27805" w14:textId="77777777" w:rsidR="00D24342" w:rsidRPr="00DA4445" w:rsidRDefault="00D24342" w:rsidP="00D24342">
      <w:pPr>
        <w:pStyle w:val="legal1"/>
        <w:jc w:val="both"/>
        <w:rPr>
          <w:rFonts w:ascii="Times New Roman" w:hAnsi="Times New Roman" w:cs="Times New Roman"/>
          <w:kern w:val="0"/>
          <w:szCs w:val="24"/>
        </w:rPr>
      </w:pPr>
    </w:p>
    <w:p w14:paraId="63E31F5F" w14:textId="77777777" w:rsidR="00D24342" w:rsidRPr="00DA4445" w:rsidRDefault="00D24342" w:rsidP="004F79E3">
      <w:pPr>
        <w:pStyle w:val="legal1"/>
        <w:numPr>
          <w:ilvl w:val="0"/>
          <w:numId w:val="9"/>
        </w:numPr>
        <w:jc w:val="both"/>
        <w:rPr>
          <w:rFonts w:ascii="Times New Roman" w:hAnsi="Times New Roman" w:cs="Times New Roman"/>
          <w:kern w:val="0"/>
          <w:szCs w:val="24"/>
        </w:rPr>
      </w:pPr>
      <w:r w:rsidRPr="00DA4445">
        <w:rPr>
          <w:rFonts w:ascii="Times New Roman" w:hAnsi="Times New Roman" w:cs="Times New Roman"/>
          <w:kern w:val="0"/>
          <w:szCs w:val="24"/>
        </w:rPr>
        <w:t xml:space="preserve">During normal school hours; and </w:t>
      </w:r>
    </w:p>
    <w:p w14:paraId="1B376B43" w14:textId="77777777" w:rsidR="00D24342" w:rsidRPr="00DA4445" w:rsidRDefault="00D24342" w:rsidP="004F79E3">
      <w:pPr>
        <w:pStyle w:val="legal1"/>
        <w:numPr>
          <w:ilvl w:val="0"/>
          <w:numId w:val="9"/>
        </w:numPr>
        <w:jc w:val="both"/>
        <w:rPr>
          <w:rFonts w:ascii="Times New Roman" w:hAnsi="Times New Roman" w:cs="Times New Roman"/>
          <w:kern w:val="0"/>
          <w:szCs w:val="24"/>
        </w:rPr>
      </w:pPr>
      <w:r w:rsidRPr="00DA4445">
        <w:rPr>
          <w:rFonts w:ascii="Times New Roman" w:hAnsi="Times New Roman" w:cs="Times New Roman"/>
          <w:kern w:val="0"/>
          <w:szCs w:val="24"/>
        </w:rPr>
        <w:t xml:space="preserve">At a time that limits conflicts with extracurricular activities, to optimize student participation. </w:t>
      </w:r>
    </w:p>
    <w:p w14:paraId="381AA476" w14:textId="77777777" w:rsidR="00D24342" w:rsidRPr="00DA4445" w:rsidRDefault="00D24342" w:rsidP="00D24342">
      <w:pPr>
        <w:pStyle w:val="legal1"/>
        <w:jc w:val="both"/>
        <w:rPr>
          <w:rFonts w:ascii="Times New Roman" w:hAnsi="Times New Roman" w:cs="Times New Roman"/>
          <w:kern w:val="0"/>
          <w:szCs w:val="24"/>
        </w:rPr>
      </w:pPr>
    </w:p>
    <w:p w14:paraId="71240267" w14:textId="397C71CF" w:rsidR="00D24342" w:rsidRPr="00DA4445" w:rsidRDefault="005751F4" w:rsidP="00D24342">
      <w:pPr>
        <w:pStyle w:val="legal1"/>
        <w:jc w:val="both"/>
        <w:rPr>
          <w:rFonts w:ascii="Times New Roman" w:hAnsi="Times New Roman" w:cs="Times New Roman"/>
          <w:kern w:val="0"/>
          <w:szCs w:val="24"/>
        </w:rPr>
      </w:pPr>
      <w:r>
        <w:rPr>
          <w:rFonts w:ascii="Times New Roman" w:hAnsi="Times New Roman" w:cs="Times New Roman"/>
          <w:bCs/>
          <w:kern w:val="0"/>
          <w:szCs w:val="24"/>
        </w:rPr>
        <w:t>Henry Ford Academy Alameda School for Fine Art + Design Charter School</w:t>
      </w:r>
      <w:r w:rsidR="00D24342" w:rsidRPr="00DA4445">
        <w:rPr>
          <w:rFonts w:ascii="Times New Roman" w:hAnsi="Times New Roman" w:cs="Times New Roman"/>
          <w:kern w:val="0"/>
          <w:szCs w:val="24"/>
        </w:rPr>
        <w:t xml:space="preserve"> shall provide each student in grades 10 through 12 and the student’s parent or person standing in parental relation to the student a notice of the date, time, and location of the scheduled administration of the ASVAB test. </w:t>
      </w:r>
    </w:p>
    <w:p w14:paraId="0D7D2AD3" w14:textId="77777777" w:rsidR="00D24342" w:rsidRPr="00DA4445" w:rsidRDefault="00D24342" w:rsidP="00D24342">
      <w:pPr>
        <w:pStyle w:val="legal1"/>
        <w:jc w:val="both"/>
        <w:rPr>
          <w:rFonts w:ascii="Times New Roman" w:hAnsi="Times New Roman" w:cs="Times New Roman"/>
          <w:kern w:val="0"/>
          <w:szCs w:val="24"/>
        </w:rPr>
      </w:pPr>
    </w:p>
    <w:p w14:paraId="15E08871" w14:textId="4C7101DE" w:rsidR="00D24342" w:rsidRPr="00DA4445" w:rsidRDefault="005751F4" w:rsidP="00D24342">
      <w:pPr>
        <w:pStyle w:val="legal1"/>
        <w:jc w:val="both"/>
        <w:rPr>
          <w:rFonts w:ascii="Times New Roman" w:hAnsi="Times New Roman" w:cs="Times New Roman"/>
          <w:kern w:val="0"/>
          <w:szCs w:val="24"/>
        </w:rPr>
      </w:pPr>
      <w:r>
        <w:rPr>
          <w:rFonts w:ascii="Times New Roman" w:hAnsi="Times New Roman" w:cs="Times New Roman"/>
          <w:bCs/>
          <w:kern w:val="0"/>
          <w:szCs w:val="24"/>
        </w:rPr>
        <w:t>Henry Ford Academy Alameda School for Fine Art + Design Charter School</w:t>
      </w:r>
      <w:r w:rsidR="00D24342" w:rsidRPr="00DA4445">
        <w:rPr>
          <w:rFonts w:ascii="Times New Roman" w:hAnsi="Times New Roman" w:cs="Times New Roman"/>
          <w:kern w:val="0"/>
          <w:szCs w:val="24"/>
        </w:rPr>
        <w:t xml:space="preserve"> may elect not to provide the ASVAB test only if it provides an alternative test that: </w:t>
      </w:r>
    </w:p>
    <w:p w14:paraId="61DF1BD5" w14:textId="77777777" w:rsidR="00D24342" w:rsidRPr="00DA4445" w:rsidRDefault="00D24342" w:rsidP="00D24342">
      <w:pPr>
        <w:pStyle w:val="legal1"/>
        <w:jc w:val="both"/>
        <w:rPr>
          <w:rFonts w:ascii="Times New Roman" w:hAnsi="Times New Roman" w:cs="Times New Roman"/>
          <w:kern w:val="0"/>
          <w:szCs w:val="24"/>
        </w:rPr>
      </w:pPr>
    </w:p>
    <w:p w14:paraId="473BB0D7" w14:textId="77777777" w:rsidR="00D24342" w:rsidRPr="00DA4445" w:rsidRDefault="00D24342" w:rsidP="004F79E3">
      <w:pPr>
        <w:pStyle w:val="legal1"/>
        <w:numPr>
          <w:ilvl w:val="0"/>
          <w:numId w:val="10"/>
        </w:numPr>
        <w:jc w:val="both"/>
        <w:rPr>
          <w:rFonts w:ascii="Times New Roman" w:hAnsi="Times New Roman" w:cs="Times New Roman"/>
          <w:kern w:val="0"/>
          <w:szCs w:val="24"/>
        </w:rPr>
      </w:pPr>
      <w:r w:rsidRPr="00DA4445">
        <w:rPr>
          <w:rFonts w:ascii="Times New Roman" w:hAnsi="Times New Roman" w:cs="Times New Roman"/>
          <w:kern w:val="0"/>
          <w:szCs w:val="24"/>
        </w:rPr>
        <w:t xml:space="preserve">Assesses a student’s aptitude for success in a career field other than a career field that requires postsecondary </w:t>
      </w:r>
      <w:proofErr w:type="gramStart"/>
      <w:r w:rsidRPr="00DA4445">
        <w:rPr>
          <w:rFonts w:ascii="Times New Roman" w:hAnsi="Times New Roman" w:cs="Times New Roman"/>
          <w:kern w:val="0"/>
          <w:szCs w:val="24"/>
        </w:rPr>
        <w:t>education;</w:t>
      </w:r>
      <w:proofErr w:type="gramEnd"/>
      <w:r w:rsidRPr="00DA4445">
        <w:rPr>
          <w:rFonts w:ascii="Times New Roman" w:hAnsi="Times New Roman" w:cs="Times New Roman"/>
          <w:kern w:val="0"/>
          <w:szCs w:val="24"/>
        </w:rPr>
        <w:t xml:space="preserve"> </w:t>
      </w:r>
    </w:p>
    <w:p w14:paraId="57FC089D" w14:textId="77777777" w:rsidR="00D24342" w:rsidRPr="00DA4445" w:rsidRDefault="00D24342" w:rsidP="004F79E3">
      <w:pPr>
        <w:pStyle w:val="legal1"/>
        <w:numPr>
          <w:ilvl w:val="0"/>
          <w:numId w:val="10"/>
        </w:numPr>
        <w:jc w:val="both"/>
        <w:rPr>
          <w:rFonts w:ascii="Times New Roman" w:hAnsi="Times New Roman" w:cs="Times New Roman"/>
          <w:kern w:val="0"/>
          <w:szCs w:val="24"/>
        </w:rPr>
      </w:pPr>
      <w:r w:rsidRPr="00DA4445">
        <w:rPr>
          <w:rFonts w:ascii="Times New Roman" w:hAnsi="Times New Roman" w:cs="Times New Roman"/>
          <w:kern w:val="0"/>
          <w:szCs w:val="24"/>
        </w:rPr>
        <w:t xml:space="preserve">Is free to </w:t>
      </w:r>
      <w:proofErr w:type="gramStart"/>
      <w:r w:rsidRPr="00DA4445">
        <w:rPr>
          <w:rFonts w:ascii="Times New Roman" w:hAnsi="Times New Roman" w:cs="Times New Roman"/>
          <w:kern w:val="0"/>
          <w:szCs w:val="24"/>
        </w:rPr>
        <w:t>administer;</w:t>
      </w:r>
      <w:proofErr w:type="gramEnd"/>
      <w:r w:rsidRPr="00DA4445">
        <w:rPr>
          <w:rFonts w:ascii="Times New Roman" w:hAnsi="Times New Roman" w:cs="Times New Roman"/>
          <w:kern w:val="0"/>
          <w:szCs w:val="24"/>
        </w:rPr>
        <w:t xml:space="preserve"> </w:t>
      </w:r>
    </w:p>
    <w:p w14:paraId="7AE34713" w14:textId="0532B76E" w:rsidR="00D24342" w:rsidRPr="00DA4445" w:rsidRDefault="00D24342" w:rsidP="004F79E3">
      <w:pPr>
        <w:pStyle w:val="legal1"/>
        <w:numPr>
          <w:ilvl w:val="0"/>
          <w:numId w:val="10"/>
        </w:numPr>
        <w:jc w:val="both"/>
        <w:rPr>
          <w:rFonts w:ascii="Times New Roman" w:hAnsi="Times New Roman" w:cs="Times New Roman"/>
          <w:kern w:val="0"/>
          <w:szCs w:val="24"/>
        </w:rPr>
      </w:pPr>
      <w:r w:rsidRPr="00DA4445">
        <w:rPr>
          <w:rFonts w:ascii="Times New Roman" w:hAnsi="Times New Roman" w:cs="Times New Roman"/>
          <w:kern w:val="0"/>
          <w:szCs w:val="24"/>
        </w:rPr>
        <w:t xml:space="preserve">Requires minimal training and support of </w:t>
      </w:r>
      <w:r w:rsidR="005751F4">
        <w:rPr>
          <w:rFonts w:ascii="Times New Roman" w:hAnsi="Times New Roman" w:cs="Times New Roman"/>
          <w:bCs/>
          <w:kern w:val="0"/>
          <w:szCs w:val="24"/>
        </w:rPr>
        <w:t>Henry Ford Academy Alameda School for Fine Art + Design Charter School</w:t>
      </w:r>
      <w:r w:rsidRPr="00DA4445">
        <w:rPr>
          <w:rFonts w:ascii="Times New Roman" w:hAnsi="Times New Roman" w:cs="Times New Roman"/>
          <w:kern w:val="0"/>
          <w:szCs w:val="24"/>
        </w:rPr>
        <w:t xml:space="preserve"> faculty and staff to administer the test; and </w:t>
      </w:r>
    </w:p>
    <w:p w14:paraId="7C2A8E26" w14:textId="77777777" w:rsidR="00D24342" w:rsidRPr="00DA4445" w:rsidRDefault="00D24342" w:rsidP="004F79E3">
      <w:pPr>
        <w:pStyle w:val="legal1"/>
        <w:numPr>
          <w:ilvl w:val="0"/>
          <w:numId w:val="10"/>
        </w:numPr>
        <w:jc w:val="both"/>
        <w:rPr>
          <w:rFonts w:ascii="Times New Roman" w:hAnsi="Times New Roman" w:cs="Times New Roman"/>
          <w:kern w:val="0"/>
          <w:szCs w:val="24"/>
        </w:rPr>
      </w:pPr>
      <w:r w:rsidRPr="00DA4445">
        <w:rPr>
          <w:rFonts w:ascii="Times New Roman" w:hAnsi="Times New Roman" w:cs="Times New Roman"/>
          <w:kern w:val="0"/>
          <w:szCs w:val="24"/>
        </w:rPr>
        <w:t xml:space="preserve">Provides the student with a professional interpretation of the test results that allows the student to explore occupations that are consistent with the student’s interests and skills and develop strategies to attain the student’s career goals. </w:t>
      </w:r>
    </w:p>
    <w:p w14:paraId="079C3787" w14:textId="77777777" w:rsidR="00D24342" w:rsidRPr="00DA4445" w:rsidRDefault="00D24342" w:rsidP="00D24342">
      <w:pPr>
        <w:pStyle w:val="legal1"/>
        <w:jc w:val="both"/>
        <w:rPr>
          <w:rFonts w:ascii="Times New Roman" w:hAnsi="Times New Roman" w:cs="Times New Roman"/>
          <w:kern w:val="0"/>
          <w:szCs w:val="24"/>
        </w:rPr>
      </w:pPr>
    </w:p>
    <w:p w14:paraId="0F0AE2EE" w14:textId="77777777" w:rsidR="00D24342" w:rsidRPr="00D71181" w:rsidRDefault="00D24342" w:rsidP="00D24342">
      <w:pPr>
        <w:pStyle w:val="legal1"/>
        <w:jc w:val="both"/>
        <w:rPr>
          <w:rFonts w:ascii="Times New Roman" w:hAnsi="Times New Roman" w:cs="Times New Roman"/>
          <w:kern w:val="0"/>
          <w:szCs w:val="24"/>
        </w:rPr>
      </w:pPr>
      <w:r w:rsidRPr="00DA4445">
        <w:rPr>
          <w:rFonts w:ascii="Times New Roman" w:hAnsi="Times New Roman" w:cs="Times New Roman"/>
          <w:i/>
          <w:kern w:val="0"/>
          <w:szCs w:val="24"/>
        </w:rPr>
        <w:t>Education Code 29.9015</w:t>
      </w:r>
      <w:r w:rsidRPr="00DA4445">
        <w:rPr>
          <w:rFonts w:ascii="Times New Roman" w:hAnsi="Times New Roman" w:cs="Times New Roman"/>
          <w:kern w:val="0"/>
          <w:szCs w:val="24"/>
        </w:rPr>
        <w:t>.</w:t>
      </w:r>
      <w:r>
        <w:rPr>
          <w:rFonts w:ascii="Times New Roman" w:hAnsi="Times New Roman" w:cs="Times New Roman"/>
          <w:kern w:val="0"/>
          <w:szCs w:val="24"/>
        </w:rPr>
        <w:t xml:space="preserve"> </w:t>
      </w:r>
    </w:p>
    <w:p w14:paraId="2FB0705F" w14:textId="77777777" w:rsidR="00D24342" w:rsidRDefault="00D24342" w:rsidP="00D24342">
      <w:pPr>
        <w:pStyle w:val="legal1"/>
        <w:jc w:val="both"/>
        <w:rPr>
          <w:rFonts w:ascii="Times New Roman" w:hAnsi="Times New Roman" w:cs="Times New Roman"/>
          <w:kern w:val="0"/>
          <w:szCs w:val="24"/>
        </w:rPr>
      </w:pPr>
    </w:p>
    <w:p w14:paraId="16D650CF" w14:textId="77777777" w:rsidR="00D24342" w:rsidRPr="002B17E2" w:rsidRDefault="00D24342" w:rsidP="002B17E2">
      <w:pPr>
        <w:pStyle w:val="legal1"/>
        <w:jc w:val="both"/>
        <w:rPr>
          <w:rFonts w:ascii="Times New Roman" w:hAnsi="Times New Roman" w:cs="Times New Roman"/>
          <w:kern w:val="0"/>
          <w:szCs w:val="24"/>
        </w:rPr>
      </w:pPr>
    </w:p>
    <w:sectPr w:rsidR="00D24342" w:rsidRPr="002B17E2" w:rsidSect="00A11376">
      <w:headerReference w:type="default" r:id="rId8"/>
      <w:footerReference w:type="default" r:id="rId9"/>
      <w:pgSz w:w="12240" w:h="15840" w:code="1"/>
      <w:pgMar w:top="1872"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6F99" w14:textId="77777777" w:rsidR="0090743A" w:rsidRDefault="0090743A" w:rsidP="004052A2">
      <w:r>
        <w:separator/>
      </w:r>
    </w:p>
  </w:endnote>
  <w:endnote w:type="continuationSeparator" w:id="0">
    <w:p w14:paraId="705CAF36" w14:textId="77777777" w:rsidR="0090743A" w:rsidRDefault="0090743A"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auto"/>
    <w:pitch w:val="variable"/>
    <w:sig w:usb0="E1000AEF" w:usb1="5000A1FF" w:usb2="00000000" w:usb3="00000000" w:csb0="000001BF" w:csb1="00000000"/>
  </w:font>
  <w:font w:name="Times">
    <w:altName w:val="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Ind w:w="2" w:type="dxa"/>
      <w:tblCellMar>
        <w:left w:w="0" w:type="dxa"/>
        <w:right w:w="0" w:type="dxa"/>
      </w:tblCellMar>
      <w:tblLook w:val="00A0" w:firstRow="1" w:lastRow="0" w:firstColumn="1" w:lastColumn="0" w:noHBand="0" w:noVBand="0"/>
    </w:tblPr>
    <w:tblGrid>
      <w:gridCol w:w="5128"/>
      <w:gridCol w:w="1440"/>
      <w:gridCol w:w="3168"/>
    </w:tblGrid>
    <w:tr w:rsidR="007E36F3" w:rsidRPr="00A01DDF" w14:paraId="22B908C5" w14:textId="77777777" w:rsidTr="00A11376">
      <w:trPr>
        <w:cantSplit/>
      </w:trPr>
      <w:tc>
        <w:tcPr>
          <w:tcW w:w="5128" w:type="dxa"/>
        </w:tcPr>
        <w:p w14:paraId="0B6E695C" w14:textId="14CD2655" w:rsidR="007E36F3" w:rsidRPr="00A01DDF" w:rsidRDefault="00A11376"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925E38">
            <w:rPr>
              <w:rFonts w:ascii="Times New Roman" w:hAnsi="Times New Roman" w:cs="Times New Roman"/>
              <w:sz w:val="20"/>
              <w:szCs w:val="20"/>
            </w:rPr>
            <w:t>0</w:t>
          </w:r>
          <w:r w:rsidR="001760F6">
            <w:rPr>
              <w:rFonts w:ascii="Times New Roman" w:hAnsi="Times New Roman" w:cs="Times New Roman"/>
              <w:sz w:val="20"/>
              <w:szCs w:val="20"/>
            </w:rPr>
            <w:t>1-</w:t>
          </w:r>
          <w:r w:rsidR="00925E38">
            <w:rPr>
              <w:rFonts w:ascii="Times New Roman" w:hAnsi="Times New Roman" w:cs="Times New Roman"/>
              <w:sz w:val="20"/>
              <w:szCs w:val="20"/>
            </w:rPr>
            <w:t>09</w:t>
          </w:r>
          <w:r w:rsidR="00557157">
            <w:rPr>
              <w:rFonts w:ascii="Times New Roman" w:hAnsi="Times New Roman" w:cs="Times New Roman"/>
              <w:sz w:val="20"/>
              <w:szCs w:val="20"/>
            </w:rPr>
            <w:t>-202</w:t>
          </w:r>
          <w:r w:rsidR="00925E38">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4F79E3">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4F79E3">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E36F3" w:rsidRPr="00A01DDF" w14:paraId="7AAEABF7" w14:textId="77777777" w:rsidTr="00A11376">
      <w:trPr>
        <w:cantSplit/>
      </w:trPr>
      <w:tc>
        <w:tcPr>
          <w:tcW w:w="512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A11376">
      <w:trPr>
        <w:cantSplit/>
      </w:trPr>
      <w:tc>
        <w:tcPr>
          <w:tcW w:w="5128" w:type="dxa"/>
        </w:tcPr>
        <w:p w14:paraId="372DF656" w14:textId="1A886718" w:rsidR="007E36F3" w:rsidRDefault="00166E84">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A11376">
            <w:rPr>
              <w:rFonts w:ascii="Times New Roman" w:hAnsi="Times New Roman" w:cs="Times New Roman"/>
              <w:sz w:val="20"/>
              <w:szCs w:val="20"/>
            </w:rPr>
            <w:t xml:space="preserve">March 31, </w:t>
          </w:r>
          <w:proofErr w:type="gramStart"/>
          <w:r w:rsidR="00A11376">
            <w:rPr>
              <w:rFonts w:ascii="Times New Roman" w:hAnsi="Times New Roman" w:cs="Times New Roman"/>
              <w:sz w:val="20"/>
              <w:szCs w:val="20"/>
            </w:rPr>
            <w:t>2022</w:t>
          </w:r>
          <w:proofErr w:type="gramEnd"/>
          <w:r w:rsidR="00F54756">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5F7C713C" w:rsidR="00166E84" w:rsidRPr="00A01DDF" w:rsidRDefault="00166E84">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0B579911" w:rsidR="007E36F3" w:rsidRPr="00A01DDF" w:rsidRDefault="007E36F3">
          <w:pPr>
            <w:pStyle w:val="Footer"/>
            <w:rPr>
              <w:rFonts w:ascii="Times New Roman" w:hAnsi="Times New Roman" w:cs="Times New Roman"/>
              <w:sz w:val="20"/>
              <w:szCs w:val="20"/>
            </w:rPr>
          </w:pPr>
        </w:p>
      </w:tc>
      <w:tc>
        <w:tcPr>
          <w:tcW w:w="3168" w:type="dxa"/>
        </w:tcPr>
        <w:p w14:paraId="154B3DDA" w14:textId="4410E3E3" w:rsidR="007E36F3" w:rsidRPr="00A01DDF" w:rsidRDefault="00166E84"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49B0BDEC" wp14:editId="5AFFEBBD">
                <wp:simplePos x="0" y="0"/>
                <wp:positionH relativeFrom="column">
                  <wp:posOffset>1188890</wp:posOffset>
                </wp:positionH>
                <wp:positionV relativeFrom="paragraph">
                  <wp:posOffset>2685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2F8FFA96"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29F5" w14:textId="77777777" w:rsidR="0090743A" w:rsidRDefault="0090743A" w:rsidP="004052A2">
      <w:r>
        <w:separator/>
      </w:r>
    </w:p>
  </w:footnote>
  <w:footnote w:type="continuationSeparator" w:id="0">
    <w:p w14:paraId="2E00EA0C" w14:textId="77777777" w:rsidR="0090743A" w:rsidRDefault="0090743A"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3D52294F" w:rsidR="007E36F3" w:rsidRPr="00AA4E26" w:rsidRDefault="00772C5F" w:rsidP="006D1E0B">
          <w:pPr>
            <w:pStyle w:val="Header"/>
            <w:rPr>
              <w:rFonts w:ascii="Times New Roman" w:hAnsi="Times New Roman" w:cs="Times New Roman"/>
              <w:b/>
              <w:bCs/>
              <w:szCs w:val="24"/>
            </w:rPr>
          </w:pPr>
          <w:r>
            <w:rPr>
              <w:rFonts w:ascii="Times New Roman" w:hAnsi="Times New Roman" w:cs="Times New Roman"/>
              <w:b/>
              <w:bCs/>
              <w:szCs w:val="24"/>
            </w:rPr>
            <w:t>H</w:t>
          </w:r>
          <w:r w:rsidR="00925E38">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480274A4" w:rsidR="00D4776F" w:rsidRPr="00AA4E26" w:rsidRDefault="00CE2421" w:rsidP="002B17E2">
          <w:pPr>
            <w:pStyle w:val="Header"/>
            <w:rPr>
              <w:rFonts w:ascii="Times New Roman" w:hAnsi="Times New Roman" w:cs="Times New Roman"/>
              <w:szCs w:val="24"/>
            </w:rPr>
          </w:pPr>
          <w:r>
            <w:rPr>
              <w:rFonts w:ascii="Times New Roman" w:hAnsi="Times New Roman" w:cs="Times New Roman"/>
              <w:szCs w:val="24"/>
            </w:rPr>
            <w:t xml:space="preserve">ACADEMIC </w:t>
          </w:r>
          <w:r w:rsidR="002B17E2">
            <w:rPr>
              <w:rFonts w:ascii="Times New Roman" w:hAnsi="Times New Roman" w:cs="Times New Roman"/>
              <w:szCs w:val="24"/>
            </w:rPr>
            <w:t>TESTING PROGRAMS</w:t>
          </w:r>
        </w:p>
      </w:tc>
      <w:tc>
        <w:tcPr>
          <w:tcW w:w="1872" w:type="dxa"/>
        </w:tcPr>
        <w:p w14:paraId="54B9E97A" w14:textId="42F0690D"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F6213B">
            <w:rPr>
              <w:rFonts w:ascii="Times New Roman" w:hAnsi="Times New Roman" w:cs="Times New Roman"/>
              <w:szCs w:val="24"/>
            </w:rPr>
            <w:t>9</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182"/>
    <w:multiLevelType w:val="hybridMultilevel"/>
    <w:tmpl w:val="ABC0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C9D69CD"/>
    <w:multiLevelType w:val="multilevel"/>
    <w:tmpl w:val="BC7ED236"/>
    <w:lvl w:ilvl="0">
      <w:start w:val="1"/>
      <w:numFmt w:val="decimal"/>
      <w:suff w:val="space"/>
      <w:lvlText w:val="Sec. .%1."/>
      <w:lvlJc w:val="left"/>
      <w:pPr>
        <w:ind w:left="0" w:firstLine="0"/>
      </w:pPr>
      <w:rPr>
        <w:rFonts w:hint="default"/>
      </w:rPr>
    </w:lvl>
    <w:lvl w:ilvl="1">
      <w:start w:val="1"/>
      <w:numFmt w:val="decimal"/>
      <w:suff w:val="space"/>
      <w:lvlText w:val="Sec. 2.26.%1.%2."/>
      <w:lvlJc w:val="left"/>
      <w:pPr>
        <w:ind w:left="0" w:firstLine="0"/>
      </w:pPr>
      <w:rPr>
        <w:rFonts w:hint="default"/>
        <w:i w:val="0"/>
      </w:rPr>
    </w:lvl>
    <w:lvl w:ilvl="2">
      <w:start w:val="1"/>
      <w:numFmt w:val="decimal"/>
      <w:suff w:val="space"/>
      <w:lvlText w:val="Sec. 2.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5D2940"/>
    <w:multiLevelType w:val="hybridMultilevel"/>
    <w:tmpl w:val="799E3B66"/>
    <w:lvl w:ilvl="0" w:tplc="C65A0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000BB"/>
    <w:multiLevelType w:val="multilevel"/>
    <w:tmpl w:val="2C0E5F08"/>
    <w:lvl w:ilvl="0">
      <w:start w:val="1"/>
      <w:numFmt w:val="decimal"/>
      <w:suff w:val="space"/>
      <w:lvlText w:val="Sec. %1."/>
      <w:lvlJc w:val="left"/>
      <w:pPr>
        <w:ind w:left="0" w:firstLine="0"/>
      </w:pPr>
      <w:rPr>
        <w:rFonts w:hint="default"/>
      </w:rPr>
    </w:lvl>
    <w:lvl w:ilvl="1">
      <w:start w:val="1"/>
      <w:numFmt w:val="decimal"/>
      <w:suff w:val="space"/>
      <w:lvlText w:val="Sec. 2.26.%1.%2."/>
      <w:lvlJc w:val="left"/>
      <w:pPr>
        <w:ind w:left="0" w:firstLine="0"/>
      </w:pPr>
      <w:rPr>
        <w:rFonts w:hint="default"/>
        <w:i w:val="0"/>
      </w:rPr>
    </w:lvl>
    <w:lvl w:ilvl="2">
      <w:start w:val="1"/>
      <w:numFmt w:val="decimal"/>
      <w:suff w:val="space"/>
      <w:lvlText w:val="Sec. 2.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3B52036A"/>
    <w:multiLevelType w:val="hybridMultilevel"/>
    <w:tmpl w:val="447C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E307D"/>
    <w:multiLevelType w:val="hybridMultilevel"/>
    <w:tmpl w:val="E2E6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370871"/>
    <w:multiLevelType w:val="hybridMultilevel"/>
    <w:tmpl w:val="0F20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54216">
    <w:abstractNumId w:val="3"/>
  </w:num>
  <w:num w:numId="2" w16cid:durableId="1869755028">
    <w:abstractNumId w:val="7"/>
  </w:num>
  <w:num w:numId="3" w16cid:durableId="363605611">
    <w:abstractNumId w:val="6"/>
  </w:num>
  <w:num w:numId="4" w16cid:durableId="281958498">
    <w:abstractNumId w:val="12"/>
  </w:num>
  <w:num w:numId="5" w16cid:durableId="1770082486">
    <w:abstractNumId w:val="11"/>
  </w:num>
  <w:num w:numId="6" w16cid:durableId="2045790141">
    <w:abstractNumId w:val="2"/>
  </w:num>
  <w:num w:numId="7" w16cid:durableId="364871669">
    <w:abstractNumId w:val="10"/>
  </w:num>
  <w:num w:numId="8" w16cid:durableId="340277113">
    <w:abstractNumId w:val="5"/>
  </w:num>
  <w:num w:numId="9" w16cid:durableId="2020816169">
    <w:abstractNumId w:val="0"/>
  </w:num>
  <w:num w:numId="10" w16cid:durableId="811408626">
    <w:abstractNumId w:val="9"/>
  </w:num>
  <w:num w:numId="11" w16cid:durableId="123275993">
    <w:abstractNumId w:val="1"/>
  </w:num>
  <w:num w:numId="12" w16cid:durableId="745029557">
    <w:abstractNumId w:val="13"/>
  </w:num>
  <w:num w:numId="13" w16cid:durableId="1603686161">
    <w:abstractNumId w:val="8"/>
  </w:num>
  <w:num w:numId="14" w16cid:durableId="203649841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7177"/>
    <w:rsid w:val="000517B8"/>
    <w:rsid w:val="00054BDE"/>
    <w:rsid w:val="00056AB9"/>
    <w:rsid w:val="00061295"/>
    <w:rsid w:val="00062904"/>
    <w:rsid w:val="00062F63"/>
    <w:rsid w:val="000636F8"/>
    <w:rsid w:val="000638AB"/>
    <w:rsid w:val="00063BB0"/>
    <w:rsid w:val="00065A05"/>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24D9"/>
    <w:rsid w:val="000A39DF"/>
    <w:rsid w:val="000A66D8"/>
    <w:rsid w:val="000A7056"/>
    <w:rsid w:val="000B00C4"/>
    <w:rsid w:val="000B0501"/>
    <w:rsid w:val="000B1A6C"/>
    <w:rsid w:val="000B1BF8"/>
    <w:rsid w:val="000B3032"/>
    <w:rsid w:val="000B3628"/>
    <w:rsid w:val="000B3A3E"/>
    <w:rsid w:val="000B4FFA"/>
    <w:rsid w:val="000B72ED"/>
    <w:rsid w:val="000C064E"/>
    <w:rsid w:val="000C3813"/>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66E84"/>
    <w:rsid w:val="00171229"/>
    <w:rsid w:val="0017177B"/>
    <w:rsid w:val="00172C67"/>
    <w:rsid w:val="00175187"/>
    <w:rsid w:val="00175300"/>
    <w:rsid w:val="00175E74"/>
    <w:rsid w:val="0017601B"/>
    <w:rsid w:val="001760F6"/>
    <w:rsid w:val="001770CB"/>
    <w:rsid w:val="00181158"/>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2EEF"/>
    <w:rsid w:val="001C35E1"/>
    <w:rsid w:val="001C3959"/>
    <w:rsid w:val="001C5F28"/>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433E"/>
    <w:rsid w:val="00296480"/>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535D"/>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C7C3D"/>
    <w:rsid w:val="003D3EDE"/>
    <w:rsid w:val="003D5F36"/>
    <w:rsid w:val="003D602A"/>
    <w:rsid w:val="003D646E"/>
    <w:rsid w:val="003E2335"/>
    <w:rsid w:val="003E304F"/>
    <w:rsid w:val="003E3F92"/>
    <w:rsid w:val="003E3FEA"/>
    <w:rsid w:val="003E4BC0"/>
    <w:rsid w:val="003E4FEC"/>
    <w:rsid w:val="003E542F"/>
    <w:rsid w:val="003E7A07"/>
    <w:rsid w:val="003F2FF7"/>
    <w:rsid w:val="003F6168"/>
    <w:rsid w:val="00400086"/>
    <w:rsid w:val="004002D6"/>
    <w:rsid w:val="00404717"/>
    <w:rsid w:val="004052A2"/>
    <w:rsid w:val="004053EA"/>
    <w:rsid w:val="004056A3"/>
    <w:rsid w:val="00406267"/>
    <w:rsid w:val="004068EE"/>
    <w:rsid w:val="00410A54"/>
    <w:rsid w:val="00411067"/>
    <w:rsid w:val="00414255"/>
    <w:rsid w:val="004158C9"/>
    <w:rsid w:val="004256E5"/>
    <w:rsid w:val="00431255"/>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86668"/>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9E3"/>
    <w:rsid w:val="004F7B2E"/>
    <w:rsid w:val="00502EE1"/>
    <w:rsid w:val="005030F3"/>
    <w:rsid w:val="00504771"/>
    <w:rsid w:val="00510711"/>
    <w:rsid w:val="00513ABD"/>
    <w:rsid w:val="005152A1"/>
    <w:rsid w:val="00517DAC"/>
    <w:rsid w:val="005226AE"/>
    <w:rsid w:val="00531EEE"/>
    <w:rsid w:val="00533408"/>
    <w:rsid w:val="00534B57"/>
    <w:rsid w:val="00541AEA"/>
    <w:rsid w:val="00542806"/>
    <w:rsid w:val="00543026"/>
    <w:rsid w:val="005461B4"/>
    <w:rsid w:val="005469FA"/>
    <w:rsid w:val="005501BC"/>
    <w:rsid w:val="005503CC"/>
    <w:rsid w:val="00550E2E"/>
    <w:rsid w:val="00551E0F"/>
    <w:rsid w:val="00554836"/>
    <w:rsid w:val="0055497D"/>
    <w:rsid w:val="005558CF"/>
    <w:rsid w:val="00557157"/>
    <w:rsid w:val="00557355"/>
    <w:rsid w:val="00557D7D"/>
    <w:rsid w:val="00562F49"/>
    <w:rsid w:val="0056507D"/>
    <w:rsid w:val="00566259"/>
    <w:rsid w:val="005710DD"/>
    <w:rsid w:val="00571F98"/>
    <w:rsid w:val="005751F4"/>
    <w:rsid w:val="00576D06"/>
    <w:rsid w:val="00576FEE"/>
    <w:rsid w:val="005778BB"/>
    <w:rsid w:val="0057799C"/>
    <w:rsid w:val="00577AB5"/>
    <w:rsid w:val="00580CBF"/>
    <w:rsid w:val="00583768"/>
    <w:rsid w:val="005841A0"/>
    <w:rsid w:val="005849F9"/>
    <w:rsid w:val="00586D51"/>
    <w:rsid w:val="00592CD8"/>
    <w:rsid w:val="00594F6B"/>
    <w:rsid w:val="00595B4D"/>
    <w:rsid w:val="005A0774"/>
    <w:rsid w:val="005A1C89"/>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2997"/>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4309"/>
    <w:rsid w:val="00664C7A"/>
    <w:rsid w:val="00667F9E"/>
    <w:rsid w:val="00671884"/>
    <w:rsid w:val="00672F02"/>
    <w:rsid w:val="00674ADB"/>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C4421"/>
    <w:rsid w:val="006D00B1"/>
    <w:rsid w:val="006D1DD0"/>
    <w:rsid w:val="006D1E0B"/>
    <w:rsid w:val="006D3B7D"/>
    <w:rsid w:val="006D44E1"/>
    <w:rsid w:val="006D4B29"/>
    <w:rsid w:val="006D6B60"/>
    <w:rsid w:val="006D721C"/>
    <w:rsid w:val="006D7AD9"/>
    <w:rsid w:val="006D7BF6"/>
    <w:rsid w:val="006E11E7"/>
    <w:rsid w:val="006E13AA"/>
    <w:rsid w:val="006E7A6B"/>
    <w:rsid w:val="006E7D28"/>
    <w:rsid w:val="006F0766"/>
    <w:rsid w:val="006F3911"/>
    <w:rsid w:val="006F7087"/>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133"/>
    <w:rsid w:val="00766B20"/>
    <w:rsid w:val="007720EF"/>
    <w:rsid w:val="00772C5F"/>
    <w:rsid w:val="00772D13"/>
    <w:rsid w:val="0077465A"/>
    <w:rsid w:val="00775897"/>
    <w:rsid w:val="007830ED"/>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7E0F"/>
    <w:rsid w:val="008514C0"/>
    <w:rsid w:val="0086361C"/>
    <w:rsid w:val="00871451"/>
    <w:rsid w:val="00872AB8"/>
    <w:rsid w:val="00874734"/>
    <w:rsid w:val="0087559E"/>
    <w:rsid w:val="008812F4"/>
    <w:rsid w:val="008827B8"/>
    <w:rsid w:val="008852D5"/>
    <w:rsid w:val="00886C1F"/>
    <w:rsid w:val="00892E6B"/>
    <w:rsid w:val="00894426"/>
    <w:rsid w:val="00894793"/>
    <w:rsid w:val="008959D9"/>
    <w:rsid w:val="008A5743"/>
    <w:rsid w:val="008A717D"/>
    <w:rsid w:val="008A7595"/>
    <w:rsid w:val="008B3003"/>
    <w:rsid w:val="008B30BA"/>
    <w:rsid w:val="008B5D32"/>
    <w:rsid w:val="008B7F30"/>
    <w:rsid w:val="008C1BA3"/>
    <w:rsid w:val="008C1D3A"/>
    <w:rsid w:val="008D051D"/>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43A"/>
    <w:rsid w:val="00907A0D"/>
    <w:rsid w:val="009113EF"/>
    <w:rsid w:val="00911E5F"/>
    <w:rsid w:val="00915694"/>
    <w:rsid w:val="00916858"/>
    <w:rsid w:val="009203D1"/>
    <w:rsid w:val="00923536"/>
    <w:rsid w:val="009243C1"/>
    <w:rsid w:val="00925E38"/>
    <w:rsid w:val="0092608D"/>
    <w:rsid w:val="0092728E"/>
    <w:rsid w:val="00930BBF"/>
    <w:rsid w:val="009340EA"/>
    <w:rsid w:val="0093426F"/>
    <w:rsid w:val="00934FDF"/>
    <w:rsid w:val="00936EA7"/>
    <w:rsid w:val="00941E95"/>
    <w:rsid w:val="00943809"/>
    <w:rsid w:val="00944512"/>
    <w:rsid w:val="00945F55"/>
    <w:rsid w:val="009500D6"/>
    <w:rsid w:val="0095055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C088F"/>
    <w:rsid w:val="009C0C05"/>
    <w:rsid w:val="009C1F09"/>
    <w:rsid w:val="009C26BE"/>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1376"/>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0320"/>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18D0"/>
    <w:rsid w:val="00AC1E75"/>
    <w:rsid w:val="00AD1DEF"/>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77C8"/>
    <w:rsid w:val="00B10047"/>
    <w:rsid w:val="00B103EB"/>
    <w:rsid w:val="00B16943"/>
    <w:rsid w:val="00B202EA"/>
    <w:rsid w:val="00B26106"/>
    <w:rsid w:val="00B30AC5"/>
    <w:rsid w:val="00B3262C"/>
    <w:rsid w:val="00B33ABD"/>
    <w:rsid w:val="00B3634B"/>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F578D"/>
    <w:rsid w:val="00BF6FE8"/>
    <w:rsid w:val="00C018B9"/>
    <w:rsid w:val="00C019E9"/>
    <w:rsid w:val="00C036A6"/>
    <w:rsid w:val="00C03E72"/>
    <w:rsid w:val="00C06227"/>
    <w:rsid w:val="00C07051"/>
    <w:rsid w:val="00C07B98"/>
    <w:rsid w:val="00C11DCA"/>
    <w:rsid w:val="00C12410"/>
    <w:rsid w:val="00C21157"/>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82052"/>
    <w:rsid w:val="00C869BB"/>
    <w:rsid w:val="00C90E54"/>
    <w:rsid w:val="00C90E5E"/>
    <w:rsid w:val="00C92C86"/>
    <w:rsid w:val="00C950D4"/>
    <w:rsid w:val="00C958FA"/>
    <w:rsid w:val="00CA0878"/>
    <w:rsid w:val="00CA6D81"/>
    <w:rsid w:val="00CB0D7E"/>
    <w:rsid w:val="00CB13E7"/>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421"/>
    <w:rsid w:val="00CE2B46"/>
    <w:rsid w:val="00CE47C3"/>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4342"/>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593"/>
    <w:rsid w:val="00D61098"/>
    <w:rsid w:val="00D61841"/>
    <w:rsid w:val="00D653C5"/>
    <w:rsid w:val="00D6572B"/>
    <w:rsid w:val="00D70AD3"/>
    <w:rsid w:val="00D73119"/>
    <w:rsid w:val="00D73D0A"/>
    <w:rsid w:val="00D74ADD"/>
    <w:rsid w:val="00D7574A"/>
    <w:rsid w:val="00D8143D"/>
    <w:rsid w:val="00D85EEE"/>
    <w:rsid w:val="00D8628E"/>
    <w:rsid w:val="00D9006C"/>
    <w:rsid w:val="00D92AF8"/>
    <w:rsid w:val="00D9351C"/>
    <w:rsid w:val="00D97E2E"/>
    <w:rsid w:val="00D97EBE"/>
    <w:rsid w:val="00DA005D"/>
    <w:rsid w:val="00DA4445"/>
    <w:rsid w:val="00DB15C4"/>
    <w:rsid w:val="00DB2915"/>
    <w:rsid w:val="00DB3C0D"/>
    <w:rsid w:val="00DB6651"/>
    <w:rsid w:val="00DC0AF3"/>
    <w:rsid w:val="00DC52BD"/>
    <w:rsid w:val="00DC6407"/>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7F8"/>
    <w:rsid w:val="00E73CC3"/>
    <w:rsid w:val="00E743A2"/>
    <w:rsid w:val="00E76C9F"/>
    <w:rsid w:val="00E817FF"/>
    <w:rsid w:val="00E83B63"/>
    <w:rsid w:val="00E85E86"/>
    <w:rsid w:val="00E8696B"/>
    <w:rsid w:val="00E86E8C"/>
    <w:rsid w:val="00E900C5"/>
    <w:rsid w:val="00E902BF"/>
    <w:rsid w:val="00E91385"/>
    <w:rsid w:val="00E9422D"/>
    <w:rsid w:val="00E94F35"/>
    <w:rsid w:val="00EA1535"/>
    <w:rsid w:val="00EA1C1C"/>
    <w:rsid w:val="00EA300C"/>
    <w:rsid w:val="00EA69CE"/>
    <w:rsid w:val="00EB1EDA"/>
    <w:rsid w:val="00EB69B1"/>
    <w:rsid w:val="00EC30C9"/>
    <w:rsid w:val="00EC3BA8"/>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985"/>
    <w:rsid w:val="00F03CB4"/>
    <w:rsid w:val="00F0680F"/>
    <w:rsid w:val="00F10A0B"/>
    <w:rsid w:val="00F12014"/>
    <w:rsid w:val="00F120A5"/>
    <w:rsid w:val="00F12B6B"/>
    <w:rsid w:val="00F144F6"/>
    <w:rsid w:val="00F14F1B"/>
    <w:rsid w:val="00F20A33"/>
    <w:rsid w:val="00F3151B"/>
    <w:rsid w:val="00F33EF6"/>
    <w:rsid w:val="00F33F2E"/>
    <w:rsid w:val="00F37450"/>
    <w:rsid w:val="00F43BB7"/>
    <w:rsid w:val="00F4750D"/>
    <w:rsid w:val="00F50CDE"/>
    <w:rsid w:val="00F51C16"/>
    <w:rsid w:val="00F521D6"/>
    <w:rsid w:val="00F52883"/>
    <w:rsid w:val="00F5431F"/>
    <w:rsid w:val="00F54756"/>
    <w:rsid w:val="00F548FA"/>
    <w:rsid w:val="00F5655B"/>
    <w:rsid w:val="00F566F6"/>
    <w:rsid w:val="00F572B9"/>
    <w:rsid w:val="00F614D1"/>
    <w:rsid w:val="00F6213B"/>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4BD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56E8A7B8-A935-CB44-9E74-C18775E3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B277-59F2-364A-9158-077BB6D0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Ernesto Tijerina</cp:lastModifiedBy>
  <cp:revision>2</cp:revision>
  <cp:lastPrinted>2010-05-06T21:50:00Z</cp:lastPrinted>
  <dcterms:created xsi:type="dcterms:W3CDTF">2023-11-30T17:28:00Z</dcterms:created>
  <dcterms:modified xsi:type="dcterms:W3CDTF">2023-11-30T17:28:00Z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